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4687" w14:textId="728A184A" w:rsidR="00813A3A" w:rsidRPr="00375482" w:rsidRDefault="003C6E89">
      <w:pPr>
        <w:widowControl w:val="0"/>
        <w:spacing w:line="240" w:lineRule="auto"/>
        <w:jc w:val="center"/>
        <w:rPr>
          <w:rFonts w:asciiTheme="minorEastAsia" w:hAnsiTheme="minorEastAsia" w:cs="Century"/>
          <w:b/>
          <w:sz w:val="32"/>
          <w:szCs w:val="32"/>
        </w:rPr>
      </w:pPr>
      <w:r w:rsidRPr="00375482">
        <w:rPr>
          <w:rFonts w:asciiTheme="minorEastAsia" w:hAnsiTheme="minorEastAsia" w:cs="ＭＳ 明朝" w:hint="eastAsia"/>
          <w:b/>
          <w:sz w:val="32"/>
          <w:szCs w:val="32"/>
        </w:rPr>
        <w:t>秋さけ</w:t>
      </w:r>
      <w:r w:rsidRPr="00375482">
        <w:rPr>
          <w:rFonts w:asciiTheme="minorEastAsia" w:hAnsiTheme="minorEastAsia" w:cs="Century"/>
          <w:b/>
          <w:sz w:val="32"/>
          <w:szCs w:val="32"/>
        </w:rPr>
        <w:t>学習指導案</w:t>
      </w:r>
    </w:p>
    <w:p w14:paraId="651E74DE" w14:textId="77777777" w:rsidR="00813A3A" w:rsidRPr="00375482" w:rsidRDefault="000C3EDE">
      <w:pPr>
        <w:widowControl w:val="0"/>
        <w:spacing w:line="240" w:lineRule="auto"/>
        <w:jc w:val="right"/>
        <w:rPr>
          <w:rFonts w:asciiTheme="minorEastAsia" w:hAnsiTheme="minorEastAsia" w:cs="Century"/>
          <w:sz w:val="21"/>
          <w:szCs w:val="21"/>
        </w:rPr>
      </w:pPr>
      <w:r w:rsidRPr="00375482">
        <w:rPr>
          <w:rFonts w:asciiTheme="minorEastAsia" w:hAnsiTheme="minorEastAsia" w:cs="Century"/>
          <w:sz w:val="21"/>
          <w:szCs w:val="21"/>
        </w:rPr>
        <w:t xml:space="preserve">指導者：　　　　</w:t>
      </w:r>
    </w:p>
    <w:p w14:paraId="5C7661F5" w14:textId="77777777" w:rsidR="00813A3A" w:rsidRPr="00375482" w:rsidRDefault="00813A3A">
      <w:pPr>
        <w:widowControl w:val="0"/>
        <w:spacing w:line="240" w:lineRule="auto"/>
        <w:rPr>
          <w:rFonts w:asciiTheme="minorEastAsia" w:hAnsiTheme="minorEastAsia" w:cs="Century"/>
          <w:b/>
          <w:sz w:val="21"/>
          <w:szCs w:val="21"/>
        </w:rPr>
      </w:pPr>
    </w:p>
    <w:p w14:paraId="4498D0C4" w14:textId="731B1E69"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b/>
          <w:sz w:val="21"/>
          <w:szCs w:val="21"/>
        </w:rPr>
        <w:t>１．教材名</w:t>
      </w:r>
      <w:r w:rsidRPr="00375482">
        <w:rPr>
          <w:rFonts w:asciiTheme="minorEastAsia" w:hAnsiTheme="minorEastAsia" w:cs="Century"/>
          <w:sz w:val="21"/>
          <w:szCs w:val="21"/>
        </w:rPr>
        <w:t>：</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の</w:t>
      </w:r>
      <w:r w:rsidR="00F96FA8" w:rsidRPr="00375482">
        <w:rPr>
          <w:rFonts w:asciiTheme="minorEastAsia" w:hAnsiTheme="minorEastAsia" w:cs="ＭＳ 明朝" w:hint="eastAsia"/>
          <w:sz w:val="21"/>
          <w:szCs w:val="21"/>
        </w:rPr>
        <w:t>ひみつ</w:t>
      </w:r>
      <w:r w:rsidRPr="00375482">
        <w:rPr>
          <w:rFonts w:asciiTheme="minorEastAsia" w:hAnsiTheme="minorEastAsia" w:cs="Century"/>
          <w:sz w:val="21"/>
          <w:szCs w:val="21"/>
        </w:rPr>
        <w:t>を探ろう！（オリジナルスライド及び動画教材）</w:t>
      </w:r>
    </w:p>
    <w:p w14:paraId="358DC419" w14:textId="77777777" w:rsidR="00813A3A" w:rsidRPr="00375482" w:rsidRDefault="00813A3A">
      <w:pPr>
        <w:widowControl w:val="0"/>
        <w:spacing w:line="240" w:lineRule="auto"/>
        <w:rPr>
          <w:rFonts w:asciiTheme="minorEastAsia" w:hAnsiTheme="minorEastAsia" w:cs="Century"/>
          <w:sz w:val="21"/>
          <w:szCs w:val="21"/>
        </w:rPr>
      </w:pPr>
    </w:p>
    <w:p w14:paraId="1AA8C535" w14:textId="77777777" w:rsidR="00813A3A" w:rsidRPr="00375482" w:rsidRDefault="000C3EDE">
      <w:pPr>
        <w:widowControl w:val="0"/>
        <w:spacing w:line="240" w:lineRule="auto"/>
        <w:rPr>
          <w:rFonts w:asciiTheme="minorEastAsia" w:hAnsiTheme="minorEastAsia" w:cs="Century"/>
          <w:b/>
          <w:sz w:val="21"/>
          <w:szCs w:val="21"/>
        </w:rPr>
      </w:pPr>
      <w:r w:rsidRPr="00375482">
        <w:rPr>
          <w:rFonts w:asciiTheme="minorEastAsia" w:hAnsiTheme="minorEastAsia" w:cs="Century"/>
          <w:b/>
          <w:sz w:val="21"/>
          <w:szCs w:val="21"/>
        </w:rPr>
        <w:t>２．授業の目標</w:t>
      </w:r>
    </w:p>
    <w:p w14:paraId="695037C2" w14:textId="43CC9299" w:rsidR="00691BEA" w:rsidRPr="00717E3B" w:rsidRDefault="00691BEA">
      <w:pPr>
        <w:widowControl w:val="0"/>
        <w:spacing w:line="240" w:lineRule="auto"/>
        <w:rPr>
          <w:rFonts w:asciiTheme="minorEastAsia" w:hAnsiTheme="minorEastAsia" w:cs="Arial Unicode MS"/>
          <w:sz w:val="23"/>
          <w:szCs w:val="23"/>
        </w:rPr>
      </w:pPr>
      <w:r w:rsidRPr="00717E3B">
        <w:rPr>
          <w:rFonts w:asciiTheme="minorEastAsia" w:hAnsiTheme="minorEastAsia" w:cs="Arial Unicode MS" w:hint="eastAsia"/>
          <w:sz w:val="23"/>
          <w:szCs w:val="23"/>
        </w:rPr>
        <w:t>（１）</w:t>
      </w:r>
      <w:r w:rsidR="000C3EDE" w:rsidRPr="00717E3B">
        <w:rPr>
          <w:rFonts w:asciiTheme="minorEastAsia" w:hAnsiTheme="minorEastAsia" w:cs="Arial Unicode MS"/>
          <w:sz w:val="23"/>
          <w:szCs w:val="23"/>
        </w:rPr>
        <w:t>身近な海の生き物にはどのような秘密があるのかを知ることができる</w:t>
      </w:r>
    </w:p>
    <w:p w14:paraId="57A238BA" w14:textId="6F855664" w:rsidR="00813A3A" w:rsidRPr="00717E3B" w:rsidRDefault="000C3EDE" w:rsidP="00691BEA">
      <w:pPr>
        <w:widowControl w:val="0"/>
        <w:spacing w:line="240" w:lineRule="auto"/>
        <w:ind w:firstLineChars="300" w:firstLine="690"/>
        <w:rPr>
          <w:rFonts w:asciiTheme="minorEastAsia" w:hAnsiTheme="minorEastAsia"/>
          <w:sz w:val="23"/>
          <w:szCs w:val="23"/>
        </w:rPr>
      </w:pPr>
      <w:r w:rsidRPr="00717E3B">
        <w:rPr>
          <w:rFonts w:asciiTheme="minorEastAsia" w:hAnsiTheme="minorEastAsia" w:cs="Arial Unicode MS"/>
          <w:sz w:val="23"/>
          <w:szCs w:val="23"/>
        </w:rPr>
        <w:t>（知識及び技能）</w:t>
      </w:r>
    </w:p>
    <w:p w14:paraId="24595B72" w14:textId="173BACEE" w:rsidR="00691BEA" w:rsidRPr="00717E3B" w:rsidRDefault="00691BEA">
      <w:pPr>
        <w:widowControl w:val="0"/>
        <w:spacing w:line="240" w:lineRule="auto"/>
        <w:rPr>
          <w:rFonts w:asciiTheme="minorEastAsia" w:hAnsiTheme="minorEastAsia" w:cs="Arial Unicode MS"/>
          <w:sz w:val="23"/>
          <w:szCs w:val="23"/>
        </w:rPr>
      </w:pPr>
      <w:r w:rsidRPr="00717E3B">
        <w:rPr>
          <w:rFonts w:asciiTheme="minorEastAsia" w:hAnsiTheme="minorEastAsia" w:cs="Arial Unicode MS" w:hint="eastAsia"/>
          <w:sz w:val="23"/>
          <w:szCs w:val="23"/>
        </w:rPr>
        <w:t>（２）</w:t>
      </w:r>
      <w:r w:rsidR="000C3EDE" w:rsidRPr="00717E3B">
        <w:rPr>
          <w:rFonts w:asciiTheme="minorEastAsia" w:hAnsiTheme="minorEastAsia" w:cs="Arial Unicode MS"/>
          <w:sz w:val="23"/>
          <w:szCs w:val="23"/>
        </w:rPr>
        <w:t>授業内で問われることに対して、自分の考えを言語化し、発表することができる</w:t>
      </w:r>
    </w:p>
    <w:p w14:paraId="05671370" w14:textId="4577EA03" w:rsidR="00813A3A" w:rsidRPr="00717E3B" w:rsidRDefault="000C3EDE" w:rsidP="00691BEA">
      <w:pPr>
        <w:widowControl w:val="0"/>
        <w:spacing w:line="240" w:lineRule="auto"/>
        <w:ind w:firstLineChars="300" w:firstLine="690"/>
        <w:rPr>
          <w:rFonts w:asciiTheme="minorEastAsia" w:hAnsiTheme="minorEastAsia"/>
          <w:sz w:val="23"/>
          <w:szCs w:val="23"/>
        </w:rPr>
      </w:pPr>
      <w:r w:rsidRPr="00717E3B">
        <w:rPr>
          <w:rFonts w:asciiTheme="minorEastAsia" w:hAnsiTheme="minorEastAsia" w:cs="Arial Unicode MS"/>
          <w:sz w:val="23"/>
          <w:szCs w:val="23"/>
        </w:rPr>
        <w:t>（思考力,判断力,表現力）</w:t>
      </w:r>
    </w:p>
    <w:p w14:paraId="5E615753" w14:textId="0E289468" w:rsidR="00813A3A" w:rsidRPr="00CF5CE9" w:rsidRDefault="00691BEA" w:rsidP="00CF5CE9">
      <w:pPr>
        <w:widowControl w:val="0"/>
        <w:spacing w:line="240" w:lineRule="auto"/>
        <w:ind w:left="690" w:hangingChars="300" w:hanging="690"/>
        <w:rPr>
          <w:rFonts w:asciiTheme="minorEastAsia" w:hAnsiTheme="minorEastAsia" w:cs="Arial Unicode MS"/>
          <w:sz w:val="23"/>
          <w:szCs w:val="23"/>
        </w:rPr>
      </w:pPr>
      <w:r w:rsidRPr="00717E3B">
        <w:rPr>
          <w:rFonts w:asciiTheme="minorEastAsia" w:hAnsiTheme="minorEastAsia" w:cs="Arial Unicode MS" w:hint="eastAsia"/>
          <w:sz w:val="23"/>
          <w:szCs w:val="23"/>
        </w:rPr>
        <w:t>（３）</w:t>
      </w:r>
      <w:r w:rsidR="000C3EDE" w:rsidRPr="00717E3B">
        <w:rPr>
          <w:rFonts w:asciiTheme="minorEastAsia" w:hAnsiTheme="minorEastAsia" w:cs="Arial Unicode MS"/>
          <w:sz w:val="23"/>
          <w:szCs w:val="23"/>
        </w:rPr>
        <w:t>海の生き物がどのように生きているのかに対して、関心をもって調べることができる（学びに向かう力,人間性等）</w:t>
      </w:r>
    </w:p>
    <w:p w14:paraId="575FE85D" w14:textId="77777777" w:rsidR="00813A3A" w:rsidRPr="00375482" w:rsidRDefault="00813A3A">
      <w:pPr>
        <w:widowControl w:val="0"/>
        <w:spacing w:line="240" w:lineRule="auto"/>
        <w:rPr>
          <w:rFonts w:asciiTheme="minorEastAsia" w:hAnsiTheme="minorEastAsia" w:cs="Century"/>
          <w:b/>
          <w:sz w:val="21"/>
          <w:szCs w:val="21"/>
        </w:rPr>
      </w:pPr>
    </w:p>
    <w:p w14:paraId="15621021" w14:textId="77777777" w:rsidR="00813A3A" w:rsidRPr="00375482" w:rsidRDefault="000C3EDE">
      <w:pPr>
        <w:widowControl w:val="0"/>
        <w:spacing w:line="240" w:lineRule="auto"/>
        <w:rPr>
          <w:rFonts w:asciiTheme="minorEastAsia" w:hAnsiTheme="minorEastAsia" w:cs="Century"/>
          <w:b/>
          <w:sz w:val="21"/>
          <w:szCs w:val="21"/>
        </w:rPr>
      </w:pPr>
      <w:r w:rsidRPr="00375482">
        <w:rPr>
          <w:rFonts w:asciiTheme="minorEastAsia" w:hAnsiTheme="minorEastAsia" w:cs="Century"/>
          <w:b/>
          <w:sz w:val="21"/>
          <w:szCs w:val="21"/>
        </w:rPr>
        <w:t>３．本時の目標</w:t>
      </w:r>
    </w:p>
    <w:p w14:paraId="6E117B62" w14:textId="05D84CF8" w:rsidR="00813A3A" w:rsidRPr="00375482" w:rsidRDefault="000C3EDE">
      <w:pPr>
        <w:widowControl w:val="0"/>
        <w:spacing w:line="240" w:lineRule="auto"/>
        <w:rPr>
          <w:rFonts w:asciiTheme="minorEastAsia" w:hAnsiTheme="minorEastAsia" w:cs="Century"/>
          <w:b/>
          <w:sz w:val="21"/>
          <w:szCs w:val="21"/>
        </w:rPr>
      </w:pPr>
      <w:r w:rsidRPr="00375482">
        <w:rPr>
          <w:rFonts w:asciiTheme="minorEastAsia" w:hAnsiTheme="minorEastAsia" w:cs="Century"/>
          <w:sz w:val="21"/>
          <w:szCs w:val="21"/>
        </w:rPr>
        <w:t>身近な生き物である</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の</w:t>
      </w:r>
      <w:r w:rsidR="00177C71" w:rsidRPr="00375482">
        <w:rPr>
          <w:rFonts w:asciiTheme="minorEastAsia" w:hAnsiTheme="minorEastAsia" w:cs="ＭＳ 明朝" w:hint="eastAsia"/>
          <w:sz w:val="21"/>
          <w:szCs w:val="21"/>
        </w:rPr>
        <w:t>ひみつ</w:t>
      </w:r>
      <w:r w:rsidRPr="00375482">
        <w:rPr>
          <w:rFonts w:asciiTheme="minorEastAsia" w:hAnsiTheme="minorEastAsia" w:cs="Century"/>
          <w:sz w:val="21"/>
          <w:szCs w:val="21"/>
        </w:rPr>
        <w:t>を知り、自分の発見や感想を述べることができる。</w:t>
      </w:r>
    </w:p>
    <w:p w14:paraId="2FB73DB0" w14:textId="77777777" w:rsidR="00813A3A" w:rsidRPr="00375482" w:rsidRDefault="00813A3A">
      <w:pPr>
        <w:widowControl w:val="0"/>
        <w:spacing w:line="240" w:lineRule="auto"/>
        <w:rPr>
          <w:rFonts w:asciiTheme="minorEastAsia" w:hAnsiTheme="minorEastAsia" w:cs="Century"/>
          <w:b/>
          <w:sz w:val="21"/>
          <w:szCs w:val="21"/>
        </w:rPr>
      </w:pPr>
    </w:p>
    <w:p w14:paraId="23C64FBF" w14:textId="77777777" w:rsidR="00813A3A" w:rsidRPr="00375482" w:rsidRDefault="000C3EDE">
      <w:pPr>
        <w:widowControl w:val="0"/>
        <w:spacing w:line="240" w:lineRule="auto"/>
        <w:rPr>
          <w:rFonts w:asciiTheme="minorEastAsia" w:hAnsiTheme="minorEastAsia" w:cs="Century"/>
          <w:b/>
          <w:sz w:val="21"/>
          <w:szCs w:val="21"/>
        </w:rPr>
      </w:pPr>
      <w:r w:rsidRPr="00375482">
        <w:rPr>
          <w:rFonts w:asciiTheme="minorEastAsia" w:hAnsiTheme="minorEastAsia" w:cs="Century"/>
          <w:b/>
          <w:sz w:val="21"/>
          <w:szCs w:val="21"/>
        </w:rPr>
        <w:t>４．本時の展開</w:t>
      </w:r>
    </w:p>
    <w:tbl>
      <w:tblPr>
        <w:tblStyle w:val="a5"/>
        <w:tblW w:w="87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91"/>
        <w:gridCol w:w="2830"/>
        <w:gridCol w:w="2268"/>
      </w:tblGrid>
      <w:tr w:rsidR="00813A3A" w:rsidRPr="00375482" w14:paraId="77D3546F" w14:textId="77777777" w:rsidTr="00990A8A">
        <w:tc>
          <w:tcPr>
            <w:tcW w:w="3691" w:type="dxa"/>
          </w:tcPr>
          <w:p w14:paraId="09EE1ED1" w14:textId="720FECB9" w:rsidR="00813A3A" w:rsidRPr="00375482" w:rsidRDefault="000C3EDE">
            <w:pPr>
              <w:widowControl w:val="0"/>
              <w:spacing w:line="240" w:lineRule="auto"/>
              <w:jc w:val="center"/>
              <w:rPr>
                <w:rFonts w:asciiTheme="minorEastAsia" w:hAnsiTheme="minorEastAsia" w:cs="Century"/>
                <w:sz w:val="21"/>
                <w:szCs w:val="21"/>
              </w:rPr>
            </w:pPr>
            <w:r w:rsidRPr="00375482">
              <w:rPr>
                <w:rFonts w:asciiTheme="minorEastAsia" w:hAnsiTheme="minorEastAsia" w:cs="Century"/>
                <w:sz w:val="21"/>
                <w:szCs w:val="21"/>
              </w:rPr>
              <w:t>児童の学習活動</w:t>
            </w:r>
          </w:p>
        </w:tc>
        <w:tc>
          <w:tcPr>
            <w:tcW w:w="2830" w:type="dxa"/>
          </w:tcPr>
          <w:p w14:paraId="0F20F5E5" w14:textId="77777777" w:rsidR="00813A3A" w:rsidRPr="00375482" w:rsidRDefault="000C3EDE">
            <w:pPr>
              <w:widowControl w:val="0"/>
              <w:spacing w:line="240" w:lineRule="auto"/>
              <w:jc w:val="center"/>
              <w:rPr>
                <w:rFonts w:asciiTheme="minorEastAsia" w:hAnsiTheme="minorEastAsia" w:cs="Century"/>
                <w:sz w:val="21"/>
                <w:szCs w:val="21"/>
              </w:rPr>
            </w:pPr>
            <w:r w:rsidRPr="00375482">
              <w:rPr>
                <w:rFonts w:asciiTheme="minorEastAsia" w:hAnsiTheme="minorEastAsia" w:cs="Century"/>
                <w:sz w:val="21"/>
                <w:szCs w:val="21"/>
              </w:rPr>
              <w:t>指導上の留意点</w:t>
            </w:r>
          </w:p>
        </w:tc>
        <w:tc>
          <w:tcPr>
            <w:tcW w:w="2268" w:type="dxa"/>
          </w:tcPr>
          <w:p w14:paraId="7E860DFB" w14:textId="77777777" w:rsidR="00813A3A" w:rsidRPr="00375482" w:rsidRDefault="000C3EDE">
            <w:pPr>
              <w:widowControl w:val="0"/>
              <w:spacing w:line="240" w:lineRule="auto"/>
              <w:jc w:val="center"/>
              <w:rPr>
                <w:rFonts w:asciiTheme="minorEastAsia" w:hAnsiTheme="minorEastAsia" w:cs="Century"/>
                <w:sz w:val="21"/>
                <w:szCs w:val="21"/>
              </w:rPr>
            </w:pPr>
            <w:r w:rsidRPr="00375482">
              <w:rPr>
                <w:rFonts w:asciiTheme="minorEastAsia" w:hAnsiTheme="minorEastAsia" w:cs="Century"/>
                <w:sz w:val="21"/>
                <w:szCs w:val="21"/>
              </w:rPr>
              <w:t>児童の反応</w:t>
            </w:r>
          </w:p>
        </w:tc>
      </w:tr>
      <w:tr w:rsidR="00813A3A" w:rsidRPr="00375482" w14:paraId="2189F4C7" w14:textId="77777777" w:rsidTr="00990A8A">
        <w:trPr>
          <w:trHeight w:val="1408"/>
        </w:trPr>
        <w:tc>
          <w:tcPr>
            <w:tcW w:w="3691" w:type="dxa"/>
          </w:tcPr>
          <w:p w14:paraId="015B2914"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１．本時のめあてを確認する。</w:t>
            </w:r>
          </w:p>
          <w:p w14:paraId="21439665" w14:textId="1C33E7B9" w:rsidR="00813A3A" w:rsidRPr="00375482" w:rsidRDefault="00691BEA">
            <w:pPr>
              <w:widowControl w:val="0"/>
              <w:spacing w:line="240" w:lineRule="auto"/>
              <w:ind w:left="1"/>
              <w:rPr>
                <w:rFonts w:asciiTheme="minorEastAsia" w:hAnsiTheme="minorEastAsia" w:cs="Century"/>
                <w:sz w:val="21"/>
                <w:szCs w:val="21"/>
              </w:rPr>
            </w:pPr>
            <w:r w:rsidRPr="00375482">
              <w:rPr>
                <w:rFonts w:asciiTheme="minorEastAsia" w:hAnsiTheme="minorEastAsia"/>
                <w:noProof/>
                <w:sz w:val="21"/>
                <w:szCs w:val="21"/>
              </w:rPr>
              <mc:AlternateContent>
                <mc:Choice Requires="wps">
                  <w:drawing>
                    <wp:anchor distT="0" distB="0" distL="114300" distR="114300" simplePos="0" relativeHeight="251658240" behindDoc="0" locked="0" layoutInCell="1" hidden="0" allowOverlap="1" wp14:anchorId="1C764603" wp14:editId="4CE3CFCD">
                      <wp:simplePos x="0" y="0"/>
                      <wp:positionH relativeFrom="column">
                        <wp:posOffset>187325</wp:posOffset>
                      </wp:positionH>
                      <wp:positionV relativeFrom="paragraph">
                        <wp:posOffset>157480</wp:posOffset>
                      </wp:positionV>
                      <wp:extent cx="4962525" cy="37020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962525" cy="370205"/>
                              </a:xfrm>
                              <a:prstGeom prst="rect">
                                <a:avLst/>
                              </a:prstGeom>
                              <a:solidFill>
                                <a:schemeClr val="lt1"/>
                              </a:solidFill>
                              <a:ln w="9525" cap="flat" cmpd="sng">
                                <a:solidFill>
                                  <a:schemeClr val="dk1"/>
                                </a:solidFill>
                                <a:prstDash val="solid"/>
                                <a:round/>
                                <a:headEnd type="none" w="sm" len="sm"/>
                                <a:tailEnd type="none" w="sm" len="sm"/>
                              </a:ln>
                            </wps:spPr>
                            <wps:txbx>
                              <w:txbxContent>
                                <w:p w14:paraId="6498194C" w14:textId="0F082DC7" w:rsidR="00813A3A" w:rsidRDefault="000C3EDE">
                                  <w:pPr>
                                    <w:spacing w:line="240" w:lineRule="auto"/>
                                    <w:jc w:val="center"/>
                                    <w:textDirection w:val="btLr"/>
                                  </w:pPr>
                                  <w:r>
                                    <w:rPr>
                                      <w:rFonts w:ascii="Century" w:eastAsia="Century" w:hAnsi="Century" w:cs="Century"/>
                                      <w:color w:val="000000"/>
                                      <w:sz w:val="24"/>
                                    </w:rPr>
                                    <w:t>身近な生きものである</w:t>
                                  </w:r>
                                  <w:r w:rsidR="003C6E89">
                                    <w:rPr>
                                      <w:rFonts w:ascii="ＭＳ 明朝" w:eastAsia="ＭＳ 明朝" w:hAnsi="ＭＳ 明朝" w:cs="ＭＳ 明朝" w:hint="eastAsia"/>
                                      <w:color w:val="000000"/>
                                      <w:sz w:val="24"/>
                                    </w:rPr>
                                    <w:t>秋さけ</w:t>
                                  </w:r>
                                  <w:r>
                                    <w:rPr>
                                      <w:rFonts w:ascii="Century" w:eastAsia="Century" w:hAnsi="Century" w:cs="Century"/>
                                      <w:color w:val="000000"/>
                                      <w:sz w:val="24"/>
                                    </w:rPr>
                                    <w:t>の</w:t>
                                  </w:r>
                                  <w:r w:rsidR="00F96FA8">
                                    <w:rPr>
                                      <w:rFonts w:ascii="ＭＳ 明朝" w:eastAsia="ＭＳ 明朝" w:hAnsi="ＭＳ 明朝" w:cs="ＭＳ 明朝" w:hint="eastAsia"/>
                                      <w:color w:val="000000"/>
                                      <w:sz w:val="24"/>
                                    </w:rPr>
                                    <w:t>ひみつ</w:t>
                                  </w:r>
                                  <w:r>
                                    <w:rPr>
                                      <w:rFonts w:ascii="Century" w:eastAsia="Century" w:hAnsi="Century" w:cs="Century"/>
                                      <w:color w:val="000000"/>
                                      <w:sz w:val="24"/>
                                    </w:rPr>
                                    <w:t>を探ろう。</w:t>
                                  </w:r>
                                </w:p>
                              </w:txbxContent>
                            </wps:txbx>
                            <wps:bodyPr spcFirstLastPara="1" wrap="square" lIns="90000" tIns="45700" rIns="91425" bIns="45700" anchor="ctr" anchorCtr="0">
                              <a:noAutofit/>
                            </wps:bodyPr>
                          </wps:wsp>
                        </a:graphicData>
                      </a:graphic>
                    </wp:anchor>
                  </w:drawing>
                </mc:Choice>
                <mc:Fallback xmlns:w16du="http://schemas.microsoft.com/office/word/2023/wordml/word16du">
                  <w:pict>
                    <v:rect w14:anchorId="1C764603" id="正方形/長方形 2" o:spid="_x0000_s1026" style="position:absolute;left:0;text-align:left;margin-left:14.75pt;margin-top:12.4pt;width:390.75pt;height:2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" fillcolor="white [3201]" strokecolor="black [3200]">
                      <v:stroke startarrowwidth="narrow" startarrowlength="short" endarrowwidth="narrow" endarrowlength="short" joinstyle="round"/>
                      <v:textbox inset="2.5mm,1.2694mm,2.53958mm,1.2694mm">
                        <w:txbxContent>
                          <w:p w14:paraId="6498194C" w14:textId="0F082DC7" w:rsidR="00813A3A" w:rsidRDefault="000C3EDE">
                            <w:pPr>
                              <w:spacing w:line="240" w:lineRule="auto"/>
                              <w:jc w:val="center"/>
                              <w:textDirection w:val="btLr"/>
                            </w:pPr>
                            <w:r>
                              <w:rPr>
                                <w:rFonts w:ascii="Century" w:eastAsia="Century" w:hAnsi="Century" w:cs="Century"/>
                                <w:color w:val="000000"/>
                                <w:sz w:val="24"/>
                              </w:rPr>
                              <w:t>身近な生きものである</w:t>
                            </w:r>
                            <w:r w:rsidR="003C6E89">
                              <w:rPr>
                                <w:rFonts w:ascii="ＭＳ 明朝" w:eastAsia="ＭＳ 明朝" w:hAnsi="ＭＳ 明朝" w:cs="ＭＳ 明朝" w:hint="eastAsia"/>
                                <w:color w:val="000000"/>
                                <w:sz w:val="24"/>
                              </w:rPr>
                              <w:t>秋さけ</w:t>
                            </w:r>
                            <w:r>
                              <w:rPr>
                                <w:rFonts w:ascii="Century" w:eastAsia="Century" w:hAnsi="Century" w:cs="Century"/>
                                <w:color w:val="000000"/>
                                <w:sz w:val="24"/>
                              </w:rPr>
                              <w:t>の</w:t>
                            </w:r>
                            <w:r w:rsidR="00F96FA8">
                              <w:rPr>
                                <w:rFonts w:ascii="ＭＳ 明朝" w:eastAsia="ＭＳ 明朝" w:hAnsi="ＭＳ 明朝" w:cs="ＭＳ 明朝" w:hint="eastAsia"/>
                                <w:color w:val="000000"/>
                                <w:sz w:val="24"/>
                              </w:rPr>
                              <w:t>ひみつ</w:t>
                            </w:r>
                            <w:r>
                              <w:rPr>
                                <w:rFonts w:ascii="Century" w:eastAsia="Century" w:hAnsi="Century" w:cs="Century"/>
                                <w:color w:val="000000"/>
                                <w:sz w:val="24"/>
                              </w:rPr>
                              <w:t>を探ろう。</w:t>
                            </w:r>
                          </w:p>
                        </w:txbxContent>
                      </v:textbox>
                    </v:rect>
                  </w:pict>
                </mc:Fallback>
              </mc:AlternateContent>
            </w:r>
          </w:p>
          <w:p w14:paraId="38ED6806" w14:textId="43F15418" w:rsidR="00813A3A" w:rsidRPr="00375482" w:rsidRDefault="00813A3A">
            <w:pPr>
              <w:widowControl w:val="0"/>
              <w:spacing w:line="240" w:lineRule="auto"/>
              <w:ind w:left="1"/>
              <w:rPr>
                <w:rFonts w:asciiTheme="minorEastAsia" w:hAnsiTheme="minorEastAsia" w:cs="Century"/>
                <w:sz w:val="21"/>
                <w:szCs w:val="21"/>
              </w:rPr>
            </w:pPr>
          </w:p>
          <w:p w14:paraId="06BC9087" w14:textId="77777777" w:rsidR="00813A3A" w:rsidRPr="00375482" w:rsidRDefault="00813A3A">
            <w:pPr>
              <w:widowControl w:val="0"/>
              <w:spacing w:line="240" w:lineRule="auto"/>
              <w:rPr>
                <w:rFonts w:asciiTheme="minorEastAsia" w:hAnsiTheme="minorEastAsia" w:cs="Century"/>
                <w:sz w:val="21"/>
                <w:szCs w:val="21"/>
              </w:rPr>
            </w:pPr>
          </w:p>
          <w:p w14:paraId="1D593B29" w14:textId="77777777" w:rsidR="00691BEA" w:rsidRPr="00375482" w:rsidRDefault="00691BEA">
            <w:pPr>
              <w:widowControl w:val="0"/>
              <w:spacing w:line="240" w:lineRule="auto"/>
              <w:rPr>
                <w:rFonts w:asciiTheme="minorEastAsia" w:hAnsiTheme="minorEastAsia" w:cs="Century"/>
                <w:sz w:val="21"/>
                <w:szCs w:val="21"/>
              </w:rPr>
            </w:pPr>
          </w:p>
          <w:p w14:paraId="395B3140" w14:textId="77777777" w:rsidR="00691BEA" w:rsidRPr="00375482" w:rsidRDefault="00691BEA">
            <w:pPr>
              <w:widowControl w:val="0"/>
              <w:spacing w:line="240" w:lineRule="auto"/>
              <w:rPr>
                <w:rFonts w:asciiTheme="minorEastAsia" w:hAnsiTheme="minorEastAsia" w:cs="Century"/>
                <w:sz w:val="21"/>
                <w:szCs w:val="21"/>
              </w:rPr>
            </w:pPr>
          </w:p>
          <w:p w14:paraId="0B013ADA" w14:textId="1AF9461F"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２．</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に関して知っていることを発表する。</w:t>
            </w:r>
          </w:p>
          <w:p w14:paraId="493B6C53" w14:textId="77777777" w:rsidR="00813A3A" w:rsidRPr="00375482" w:rsidRDefault="00813A3A">
            <w:pPr>
              <w:widowControl w:val="0"/>
              <w:spacing w:line="240" w:lineRule="auto"/>
              <w:rPr>
                <w:rFonts w:asciiTheme="minorEastAsia" w:hAnsiTheme="minorEastAsia" w:cs="Century"/>
                <w:sz w:val="21"/>
                <w:szCs w:val="21"/>
              </w:rPr>
            </w:pPr>
          </w:p>
          <w:p w14:paraId="07B78FA9" w14:textId="77777777" w:rsidR="00813A3A" w:rsidRPr="00375482" w:rsidRDefault="00813A3A">
            <w:pPr>
              <w:widowControl w:val="0"/>
              <w:spacing w:line="240" w:lineRule="auto"/>
              <w:rPr>
                <w:rFonts w:asciiTheme="minorEastAsia" w:hAnsiTheme="minorEastAsia" w:cs="Century"/>
                <w:sz w:val="21"/>
                <w:szCs w:val="21"/>
              </w:rPr>
            </w:pPr>
          </w:p>
          <w:p w14:paraId="280F0244" w14:textId="77777777" w:rsidR="00813A3A" w:rsidRPr="00375482" w:rsidRDefault="00813A3A">
            <w:pPr>
              <w:widowControl w:val="0"/>
              <w:spacing w:line="240" w:lineRule="auto"/>
              <w:rPr>
                <w:rFonts w:asciiTheme="minorEastAsia" w:hAnsiTheme="minorEastAsia" w:cs="Century"/>
                <w:sz w:val="21"/>
                <w:szCs w:val="21"/>
              </w:rPr>
            </w:pPr>
          </w:p>
          <w:p w14:paraId="62D6A332" w14:textId="77777777" w:rsidR="00813A3A" w:rsidRPr="00375482" w:rsidRDefault="00813A3A">
            <w:pPr>
              <w:widowControl w:val="0"/>
              <w:spacing w:line="240" w:lineRule="auto"/>
              <w:rPr>
                <w:rFonts w:asciiTheme="minorEastAsia" w:hAnsiTheme="minorEastAsia" w:cs="Century"/>
                <w:sz w:val="21"/>
                <w:szCs w:val="21"/>
              </w:rPr>
            </w:pPr>
          </w:p>
          <w:p w14:paraId="03A340D2" w14:textId="77777777" w:rsidR="004C66AE" w:rsidRPr="00375482" w:rsidRDefault="004C66AE">
            <w:pPr>
              <w:widowControl w:val="0"/>
              <w:spacing w:line="240" w:lineRule="auto"/>
              <w:rPr>
                <w:rFonts w:asciiTheme="minorEastAsia" w:hAnsiTheme="minorEastAsia" w:cs="Century"/>
                <w:sz w:val="21"/>
                <w:szCs w:val="21"/>
              </w:rPr>
            </w:pPr>
          </w:p>
          <w:p w14:paraId="59E9C86B" w14:textId="77777777" w:rsidR="00691BEA" w:rsidRPr="00375482" w:rsidRDefault="00691BEA">
            <w:pPr>
              <w:widowControl w:val="0"/>
              <w:spacing w:line="240" w:lineRule="auto"/>
              <w:rPr>
                <w:rFonts w:asciiTheme="minorEastAsia" w:hAnsiTheme="minorEastAsia" w:cs="Century"/>
                <w:sz w:val="21"/>
                <w:szCs w:val="21"/>
              </w:rPr>
            </w:pPr>
          </w:p>
          <w:p w14:paraId="38DCF26A" w14:textId="77777777" w:rsidR="004C66AE" w:rsidRPr="00375482" w:rsidRDefault="004C66AE">
            <w:pPr>
              <w:widowControl w:val="0"/>
              <w:spacing w:line="240" w:lineRule="auto"/>
              <w:rPr>
                <w:rFonts w:asciiTheme="minorEastAsia" w:hAnsiTheme="minorEastAsia" w:cs="Century"/>
                <w:sz w:val="21"/>
                <w:szCs w:val="21"/>
              </w:rPr>
            </w:pPr>
          </w:p>
          <w:p w14:paraId="0740BC6B" w14:textId="77777777" w:rsidR="004C66AE" w:rsidRPr="00375482" w:rsidRDefault="004C66AE">
            <w:pPr>
              <w:widowControl w:val="0"/>
              <w:spacing w:line="240" w:lineRule="auto"/>
              <w:rPr>
                <w:rFonts w:asciiTheme="minorEastAsia" w:hAnsiTheme="minorEastAsia" w:cs="Century"/>
                <w:sz w:val="21"/>
                <w:szCs w:val="21"/>
              </w:rPr>
            </w:pPr>
          </w:p>
          <w:p w14:paraId="73543B1F" w14:textId="77777777" w:rsidR="004C66AE" w:rsidRPr="00375482" w:rsidRDefault="004C66AE">
            <w:pPr>
              <w:widowControl w:val="0"/>
              <w:spacing w:line="240" w:lineRule="auto"/>
              <w:rPr>
                <w:rFonts w:asciiTheme="minorEastAsia" w:hAnsiTheme="minorEastAsia" w:cs="Century"/>
                <w:sz w:val="21"/>
                <w:szCs w:val="21"/>
              </w:rPr>
            </w:pPr>
          </w:p>
          <w:p w14:paraId="215DEEE8" w14:textId="77777777" w:rsidR="00691BEA" w:rsidRPr="00375482" w:rsidRDefault="00691BEA">
            <w:pPr>
              <w:widowControl w:val="0"/>
              <w:spacing w:line="240" w:lineRule="auto"/>
              <w:rPr>
                <w:rFonts w:asciiTheme="minorEastAsia" w:hAnsiTheme="minorEastAsia" w:cs="Century"/>
                <w:sz w:val="21"/>
                <w:szCs w:val="21"/>
              </w:rPr>
            </w:pPr>
          </w:p>
          <w:p w14:paraId="5F3FB3B7" w14:textId="2D6A7CB5"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３．</w:t>
            </w:r>
            <w:r w:rsidRPr="00375482">
              <w:rPr>
                <w:rFonts w:asciiTheme="minorEastAsia" w:hAnsiTheme="minorEastAsia" w:cs="Century"/>
                <w:color w:val="FF0000"/>
                <w:sz w:val="21"/>
                <w:szCs w:val="21"/>
              </w:rPr>
              <w:t>動画</w:t>
            </w:r>
            <w:r w:rsidR="00691BEA" w:rsidRPr="00375482">
              <w:rPr>
                <w:rFonts w:asciiTheme="minorEastAsia" w:hAnsiTheme="minorEastAsia" w:cs="Century" w:hint="eastAsia"/>
                <w:color w:val="FF0000"/>
                <w:sz w:val="21"/>
                <w:szCs w:val="21"/>
              </w:rPr>
              <w:t>①</w:t>
            </w:r>
            <w:r w:rsidRPr="00375482">
              <w:rPr>
                <w:rFonts w:asciiTheme="minorEastAsia" w:hAnsiTheme="minorEastAsia" w:cs="Century"/>
                <w:sz w:val="21"/>
                <w:szCs w:val="21"/>
              </w:rPr>
              <w:t>を見て加工品として用いられる</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の秘密を知る。</w:t>
            </w:r>
          </w:p>
          <w:p w14:paraId="29DE6BAB" w14:textId="77777777" w:rsidR="00813A3A" w:rsidRPr="00375482" w:rsidRDefault="00813A3A">
            <w:pPr>
              <w:widowControl w:val="0"/>
              <w:spacing w:line="240" w:lineRule="auto"/>
              <w:rPr>
                <w:rFonts w:asciiTheme="minorEastAsia" w:hAnsiTheme="minorEastAsia" w:cs="Century"/>
                <w:sz w:val="21"/>
                <w:szCs w:val="21"/>
              </w:rPr>
            </w:pPr>
          </w:p>
          <w:p w14:paraId="54D54015" w14:textId="77777777" w:rsidR="00813A3A" w:rsidRPr="00375482" w:rsidRDefault="00813A3A">
            <w:pPr>
              <w:widowControl w:val="0"/>
              <w:spacing w:line="240" w:lineRule="auto"/>
              <w:rPr>
                <w:rFonts w:asciiTheme="minorEastAsia" w:hAnsiTheme="minorEastAsia" w:cs="Century"/>
                <w:sz w:val="21"/>
                <w:szCs w:val="21"/>
              </w:rPr>
            </w:pPr>
          </w:p>
          <w:p w14:paraId="140851FA" w14:textId="77777777" w:rsidR="00813A3A" w:rsidRPr="00375482" w:rsidRDefault="00813A3A">
            <w:pPr>
              <w:widowControl w:val="0"/>
              <w:spacing w:line="240" w:lineRule="auto"/>
              <w:rPr>
                <w:rFonts w:asciiTheme="minorEastAsia" w:hAnsiTheme="minorEastAsia" w:cs="Century"/>
                <w:sz w:val="21"/>
                <w:szCs w:val="21"/>
              </w:rPr>
            </w:pPr>
          </w:p>
          <w:p w14:paraId="1E3DB053" w14:textId="2CF763F8" w:rsidR="00813A3A" w:rsidRPr="00375482" w:rsidRDefault="00787F1F">
            <w:pPr>
              <w:widowControl w:val="0"/>
              <w:spacing w:line="240" w:lineRule="auto"/>
              <w:rPr>
                <w:rFonts w:asciiTheme="minorEastAsia" w:hAnsiTheme="minorEastAsia" w:cs="Century"/>
                <w:sz w:val="21"/>
                <w:szCs w:val="21"/>
              </w:rPr>
            </w:pPr>
            <w:r w:rsidRPr="00375482">
              <w:rPr>
                <w:rFonts w:asciiTheme="minorEastAsia" w:hAnsiTheme="minorEastAsia" w:cs="Century" w:hint="eastAsia"/>
                <w:sz w:val="21"/>
                <w:szCs w:val="21"/>
              </w:rPr>
              <w:t xml:space="preserve">　</w:t>
            </w:r>
          </w:p>
          <w:p w14:paraId="59704B4B" w14:textId="07239342" w:rsidR="00691BEA" w:rsidRPr="00375482" w:rsidRDefault="00787F1F">
            <w:pPr>
              <w:widowControl w:val="0"/>
              <w:spacing w:line="240" w:lineRule="auto"/>
              <w:rPr>
                <w:rFonts w:asciiTheme="minorEastAsia" w:hAnsiTheme="minorEastAsia" w:cs="Century"/>
                <w:sz w:val="21"/>
                <w:szCs w:val="21"/>
              </w:rPr>
            </w:pPr>
            <w:r w:rsidRPr="00375482">
              <w:rPr>
                <w:rFonts w:asciiTheme="minorEastAsia" w:hAnsiTheme="minorEastAsia" w:cs="Century" w:hint="eastAsia"/>
                <w:sz w:val="21"/>
                <w:szCs w:val="21"/>
              </w:rPr>
              <w:t>４．</w:t>
            </w:r>
            <w:r w:rsidRPr="00375482">
              <w:rPr>
                <w:rFonts w:asciiTheme="minorEastAsia" w:hAnsiTheme="minorEastAsia" w:cs="Century" w:hint="eastAsia"/>
                <w:color w:val="FF0000"/>
                <w:sz w:val="21"/>
                <w:szCs w:val="21"/>
              </w:rPr>
              <w:t>動画②</w:t>
            </w:r>
            <w:r w:rsidRPr="00375482">
              <w:rPr>
                <w:rFonts w:asciiTheme="minorEastAsia" w:hAnsiTheme="minorEastAsia" w:cs="Century" w:hint="eastAsia"/>
                <w:sz w:val="21"/>
                <w:szCs w:val="21"/>
              </w:rPr>
              <w:t>を見て秋鮭の栄養を知る。</w:t>
            </w:r>
          </w:p>
          <w:p w14:paraId="1E81BC1C" w14:textId="77777777" w:rsidR="00691BEA" w:rsidRPr="00375482" w:rsidRDefault="00691BEA">
            <w:pPr>
              <w:widowControl w:val="0"/>
              <w:spacing w:line="240" w:lineRule="auto"/>
              <w:rPr>
                <w:rFonts w:asciiTheme="minorEastAsia" w:hAnsiTheme="minorEastAsia" w:cs="Century"/>
                <w:sz w:val="21"/>
                <w:szCs w:val="21"/>
              </w:rPr>
            </w:pPr>
          </w:p>
          <w:p w14:paraId="546F4855" w14:textId="77777777" w:rsidR="00691BEA" w:rsidRPr="00375482" w:rsidRDefault="00691BEA">
            <w:pPr>
              <w:widowControl w:val="0"/>
              <w:spacing w:line="240" w:lineRule="auto"/>
              <w:rPr>
                <w:rFonts w:asciiTheme="minorEastAsia" w:hAnsiTheme="minorEastAsia" w:cs="Century"/>
                <w:sz w:val="21"/>
                <w:szCs w:val="21"/>
              </w:rPr>
            </w:pPr>
          </w:p>
          <w:p w14:paraId="6C957B20" w14:textId="77777777" w:rsidR="00691BEA" w:rsidRPr="00375482" w:rsidRDefault="00691BEA">
            <w:pPr>
              <w:widowControl w:val="0"/>
              <w:spacing w:line="240" w:lineRule="auto"/>
              <w:rPr>
                <w:rFonts w:asciiTheme="minorEastAsia" w:hAnsiTheme="minorEastAsia" w:cs="Century"/>
                <w:sz w:val="21"/>
                <w:szCs w:val="21"/>
              </w:rPr>
            </w:pPr>
          </w:p>
          <w:p w14:paraId="725FFD52" w14:textId="77777777" w:rsidR="00691BEA" w:rsidRPr="00375482" w:rsidRDefault="00691BEA">
            <w:pPr>
              <w:widowControl w:val="0"/>
              <w:spacing w:line="240" w:lineRule="auto"/>
              <w:rPr>
                <w:rFonts w:asciiTheme="minorEastAsia" w:hAnsiTheme="minorEastAsia" w:cs="Century"/>
                <w:sz w:val="21"/>
                <w:szCs w:val="21"/>
              </w:rPr>
            </w:pPr>
          </w:p>
          <w:p w14:paraId="20B2BF5E" w14:textId="77777777" w:rsidR="00691BEA" w:rsidRPr="00375482" w:rsidRDefault="00691BEA">
            <w:pPr>
              <w:widowControl w:val="0"/>
              <w:spacing w:line="240" w:lineRule="auto"/>
              <w:rPr>
                <w:rFonts w:asciiTheme="minorEastAsia" w:hAnsiTheme="minorEastAsia" w:cs="Century"/>
                <w:sz w:val="21"/>
                <w:szCs w:val="21"/>
              </w:rPr>
            </w:pPr>
          </w:p>
          <w:p w14:paraId="3FA22516" w14:textId="142BB4B5" w:rsidR="00813A3A" w:rsidRPr="00375482" w:rsidRDefault="00787F1F">
            <w:pPr>
              <w:widowControl w:val="0"/>
              <w:spacing w:line="240" w:lineRule="auto"/>
              <w:rPr>
                <w:rFonts w:asciiTheme="minorEastAsia" w:hAnsiTheme="minorEastAsia" w:cs="Century"/>
                <w:sz w:val="21"/>
                <w:szCs w:val="21"/>
              </w:rPr>
            </w:pPr>
            <w:r w:rsidRPr="00375482">
              <w:rPr>
                <w:rFonts w:asciiTheme="minorEastAsia" w:hAnsiTheme="minorEastAsia" w:cs="Century" w:hint="eastAsia"/>
                <w:sz w:val="21"/>
                <w:szCs w:val="21"/>
              </w:rPr>
              <w:t>５</w:t>
            </w:r>
            <w:r w:rsidR="000C3EDE" w:rsidRPr="00375482">
              <w:rPr>
                <w:rFonts w:asciiTheme="minorEastAsia" w:hAnsiTheme="minorEastAsia" w:cs="Century"/>
                <w:sz w:val="21"/>
                <w:szCs w:val="21"/>
              </w:rPr>
              <w:t>．なぜこんなにもたくさん</w:t>
            </w:r>
            <w:r w:rsidR="003C6E89" w:rsidRPr="00375482">
              <w:rPr>
                <w:rFonts w:asciiTheme="minorEastAsia" w:hAnsiTheme="minorEastAsia" w:cs="ＭＳ 明朝" w:hint="eastAsia"/>
                <w:sz w:val="21"/>
                <w:szCs w:val="21"/>
              </w:rPr>
              <w:t>秋さけ</w:t>
            </w:r>
            <w:r w:rsidR="000C3EDE" w:rsidRPr="00375482">
              <w:rPr>
                <w:rFonts w:asciiTheme="minorEastAsia" w:hAnsiTheme="minorEastAsia" w:cs="Century"/>
                <w:sz w:val="21"/>
                <w:szCs w:val="21"/>
              </w:rPr>
              <w:lastRenderedPageBreak/>
              <w:t>が食べられているのかを考えた後に</w:t>
            </w:r>
            <w:r w:rsidR="000C3EDE" w:rsidRPr="00717E3B">
              <w:rPr>
                <w:rFonts w:asciiTheme="minorEastAsia" w:hAnsiTheme="minorEastAsia" w:cs="Century"/>
                <w:color w:val="FF0000"/>
                <w:sz w:val="21"/>
                <w:szCs w:val="21"/>
              </w:rPr>
              <w:t>動画</w:t>
            </w:r>
            <w:r w:rsidRPr="00717E3B">
              <w:rPr>
                <w:rFonts w:asciiTheme="minorEastAsia" w:hAnsiTheme="minorEastAsia" w:cs="Century" w:hint="eastAsia"/>
                <w:color w:val="FF0000"/>
                <w:sz w:val="21"/>
                <w:szCs w:val="21"/>
              </w:rPr>
              <w:t>③</w:t>
            </w:r>
            <w:r w:rsidR="000C3EDE" w:rsidRPr="00375482">
              <w:rPr>
                <w:rFonts w:asciiTheme="minorEastAsia" w:hAnsiTheme="minorEastAsia" w:cs="Century"/>
                <w:sz w:val="21"/>
                <w:szCs w:val="21"/>
              </w:rPr>
              <w:t>を見る。</w:t>
            </w:r>
          </w:p>
          <w:p w14:paraId="0401B89D" w14:textId="77777777" w:rsidR="003C6E89" w:rsidRDefault="003C6E89">
            <w:pPr>
              <w:widowControl w:val="0"/>
              <w:spacing w:line="240" w:lineRule="auto"/>
              <w:rPr>
                <w:rFonts w:asciiTheme="minorEastAsia" w:hAnsiTheme="minorEastAsia" w:cs="Century"/>
                <w:sz w:val="21"/>
                <w:szCs w:val="21"/>
              </w:rPr>
            </w:pPr>
          </w:p>
          <w:p w14:paraId="13854BC9" w14:textId="77777777" w:rsidR="00717E3B" w:rsidRPr="00375482" w:rsidRDefault="00717E3B">
            <w:pPr>
              <w:widowControl w:val="0"/>
              <w:spacing w:line="240" w:lineRule="auto"/>
              <w:rPr>
                <w:rFonts w:asciiTheme="minorEastAsia" w:hAnsiTheme="minorEastAsia" w:cs="Century"/>
                <w:sz w:val="21"/>
                <w:szCs w:val="21"/>
              </w:rPr>
            </w:pPr>
          </w:p>
          <w:p w14:paraId="6A534241" w14:textId="6193BF5C" w:rsidR="00813A3A" w:rsidRPr="00375482" w:rsidRDefault="00787F1F">
            <w:pPr>
              <w:widowControl w:val="0"/>
              <w:spacing w:line="240" w:lineRule="auto"/>
              <w:rPr>
                <w:rFonts w:asciiTheme="minorEastAsia" w:hAnsiTheme="minorEastAsia" w:cs="Century"/>
                <w:sz w:val="21"/>
                <w:szCs w:val="21"/>
              </w:rPr>
            </w:pPr>
            <w:r w:rsidRPr="00375482">
              <w:rPr>
                <w:rFonts w:asciiTheme="minorEastAsia" w:hAnsiTheme="minorEastAsia" w:cs="Century" w:hint="eastAsia"/>
                <w:sz w:val="21"/>
                <w:szCs w:val="21"/>
              </w:rPr>
              <w:t>６</w:t>
            </w:r>
            <w:r w:rsidR="000C3EDE" w:rsidRPr="00375482">
              <w:rPr>
                <w:rFonts w:asciiTheme="minorEastAsia" w:hAnsiTheme="minorEastAsia" w:cs="Century"/>
                <w:sz w:val="21"/>
                <w:szCs w:val="21"/>
              </w:rPr>
              <w:t>．動画に登場した</w:t>
            </w:r>
            <w:r w:rsidR="003C6E89" w:rsidRPr="00375482">
              <w:rPr>
                <w:rFonts w:asciiTheme="minorEastAsia" w:hAnsiTheme="minorEastAsia" w:cs="ＭＳ 明朝" w:hint="eastAsia"/>
                <w:sz w:val="21"/>
                <w:szCs w:val="21"/>
              </w:rPr>
              <w:t>秋さけ</w:t>
            </w:r>
            <w:r w:rsidR="000C3EDE" w:rsidRPr="00375482">
              <w:rPr>
                <w:rFonts w:asciiTheme="minorEastAsia" w:hAnsiTheme="minorEastAsia" w:cs="Century"/>
                <w:sz w:val="21"/>
                <w:szCs w:val="21"/>
              </w:rPr>
              <w:t>とはじめに想像した</w:t>
            </w:r>
            <w:r w:rsidR="003C6E89" w:rsidRPr="00375482">
              <w:rPr>
                <w:rFonts w:asciiTheme="minorEastAsia" w:hAnsiTheme="minorEastAsia" w:cs="ＭＳ 明朝" w:hint="eastAsia"/>
                <w:sz w:val="21"/>
                <w:szCs w:val="21"/>
              </w:rPr>
              <w:t>秋さけ</w:t>
            </w:r>
            <w:r w:rsidR="000C3EDE" w:rsidRPr="00375482">
              <w:rPr>
                <w:rFonts w:asciiTheme="minorEastAsia" w:hAnsiTheme="minorEastAsia" w:cs="Century"/>
                <w:sz w:val="21"/>
                <w:szCs w:val="21"/>
              </w:rPr>
              <w:t>の姿を比較して違いを発表する。</w:t>
            </w:r>
          </w:p>
          <w:p w14:paraId="2F3D06F2" w14:textId="77777777" w:rsidR="003C6E89" w:rsidRPr="00375482" w:rsidRDefault="003C6E89">
            <w:pPr>
              <w:widowControl w:val="0"/>
              <w:spacing w:line="240" w:lineRule="auto"/>
              <w:rPr>
                <w:rFonts w:asciiTheme="minorEastAsia" w:hAnsiTheme="minorEastAsia" w:cs="Century"/>
                <w:sz w:val="21"/>
                <w:szCs w:val="21"/>
              </w:rPr>
            </w:pPr>
          </w:p>
          <w:p w14:paraId="36685318" w14:textId="77777777" w:rsidR="004C66AE" w:rsidRPr="00375482" w:rsidRDefault="004C66AE">
            <w:pPr>
              <w:widowControl w:val="0"/>
              <w:spacing w:line="240" w:lineRule="auto"/>
              <w:rPr>
                <w:rFonts w:asciiTheme="minorEastAsia" w:hAnsiTheme="minorEastAsia" w:cs="Century"/>
                <w:sz w:val="21"/>
                <w:szCs w:val="21"/>
              </w:rPr>
            </w:pPr>
          </w:p>
          <w:p w14:paraId="6B770BB1" w14:textId="48493390"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６．カラフトマスとベニザケが卵を産むときにどのような変化をするのかを予想し、</w:t>
            </w:r>
            <w:r w:rsidRPr="00717E3B">
              <w:rPr>
                <w:rFonts w:asciiTheme="minorEastAsia" w:hAnsiTheme="minorEastAsia" w:cs="Century"/>
                <w:color w:val="FF0000"/>
                <w:sz w:val="21"/>
                <w:szCs w:val="21"/>
              </w:rPr>
              <w:t>動画</w:t>
            </w:r>
            <w:r w:rsidR="00717E3B" w:rsidRPr="00717E3B">
              <w:rPr>
                <w:rFonts w:asciiTheme="minorEastAsia" w:hAnsiTheme="minorEastAsia" w:cs="Century" w:hint="eastAsia"/>
                <w:color w:val="FF0000"/>
                <w:sz w:val="21"/>
                <w:szCs w:val="21"/>
              </w:rPr>
              <w:t>④</w:t>
            </w:r>
            <w:r w:rsidR="00717E3B">
              <w:rPr>
                <w:rFonts w:asciiTheme="minorEastAsia" w:hAnsiTheme="minorEastAsia" w:cs="Century" w:hint="eastAsia"/>
                <w:color w:val="FF0000"/>
                <w:sz w:val="21"/>
                <w:szCs w:val="21"/>
              </w:rPr>
              <w:t>-1</w:t>
            </w:r>
            <w:r w:rsidRPr="00375482">
              <w:rPr>
                <w:rFonts w:asciiTheme="minorEastAsia" w:hAnsiTheme="minorEastAsia" w:cs="Century"/>
                <w:sz w:val="21"/>
                <w:szCs w:val="21"/>
              </w:rPr>
              <w:t>を見る。</w:t>
            </w:r>
          </w:p>
          <w:p w14:paraId="51086728" w14:textId="63D94B45" w:rsidR="00813A3A" w:rsidRPr="00375482" w:rsidRDefault="00813A3A">
            <w:pPr>
              <w:widowControl w:val="0"/>
              <w:spacing w:line="240" w:lineRule="auto"/>
              <w:rPr>
                <w:rFonts w:asciiTheme="minorEastAsia" w:hAnsiTheme="minorEastAsia" w:cs="Century"/>
                <w:sz w:val="21"/>
                <w:szCs w:val="21"/>
              </w:rPr>
            </w:pPr>
          </w:p>
          <w:p w14:paraId="4A6A4C10" w14:textId="7B1ECAC8" w:rsidR="00813A3A" w:rsidRPr="00375482" w:rsidRDefault="00813A3A">
            <w:pPr>
              <w:widowControl w:val="0"/>
              <w:spacing w:line="240" w:lineRule="auto"/>
              <w:rPr>
                <w:rFonts w:asciiTheme="minorEastAsia" w:hAnsiTheme="minorEastAsia" w:cs="Century"/>
                <w:sz w:val="21"/>
                <w:szCs w:val="21"/>
              </w:rPr>
            </w:pPr>
          </w:p>
          <w:p w14:paraId="6AF4D62E" w14:textId="12FBFC54" w:rsidR="00813A3A" w:rsidRPr="00375482" w:rsidRDefault="00813A3A">
            <w:pPr>
              <w:widowControl w:val="0"/>
              <w:spacing w:line="240" w:lineRule="auto"/>
              <w:rPr>
                <w:rFonts w:asciiTheme="minorEastAsia" w:hAnsiTheme="minorEastAsia" w:cs="Century"/>
                <w:sz w:val="21"/>
                <w:szCs w:val="21"/>
              </w:rPr>
            </w:pPr>
          </w:p>
          <w:p w14:paraId="4DC990C8" w14:textId="2720BB13" w:rsidR="00813A3A" w:rsidRDefault="00813A3A">
            <w:pPr>
              <w:widowControl w:val="0"/>
              <w:spacing w:line="240" w:lineRule="auto"/>
              <w:rPr>
                <w:rFonts w:asciiTheme="minorEastAsia" w:hAnsiTheme="minorEastAsia" w:cs="Century"/>
                <w:sz w:val="21"/>
                <w:szCs w:val="21"/>
              </w:rPr>
            </w:pPr>
          </w:p>
          <w:p w14:paraId="05EC8112" w14:textId="77777777" w:rsidR="00717E3B" w:rsidRPr="00375482" w:rsidRDefault="00717E3B">
            <w:pPr>
              <w:widowControl w:val="0"/>
              <w:spacing w:line="240" w:lineRule="auto"/>
              <w:rPr>
                <w:rFonts w:asciiTheme="minorEastAsia" w:hAnsiTheme="minorEastAsia" w:cs="Century"/>
                <w:sz w:val="21"/>
                <w:szCs w:val="21"/>
              </w:rPr>
            </w:pPr>
          </w:p>
          <w:p w14:paraId="48C41C0D" w14:textId="7EF88922" w:rsidR="00813A3A" w:rsidRPr="00375482" w:rsidRDefault="00813A3A">
            <w:pPr>
              <w:widowControl w:val="0"/>
              <w:spacing w:line="240" w:lineRule="auto"/>
              <w:rPr>
                <w:rFonts w:asciiTheme="minorEastAsia" w:hAnsiTheme="minorEastAsia" w:cs="Century"/>
                <w:sz w:val="21"/>
                <w:szCs w:val="21"/>
              </w:rPr>
            </w:pPr>
          </w:p>
          <w:p w14:paraId="2674FEEF" w14:textId="4AD57C4A" w:rsidR="00813A3A" w:rsidRPr="00375482" w:rsidRDefault="00813A3A">
            <w:pPr>
              <w:widowControl w:val="0"/>
              <w:spacing w:line="240" w:lineRule="auto"/>
              <w:rPr>
                <w:rFonts w:asciiTheme="minorEastAsia" w:hAnsiTheme="minorEastAsia" w:cs="Century"/>
                <w:sz w:val="21"/>
                <w:szCs w:val="21"/>
              </w:rPr>
            </w:pPr>
          </w:p>
          <w:p w14:paraId="20AF2777" w14:textId="77777777" w:rsidR="007F0D55" w:rsidRPr="00375482" w:rsidRDefault="007F0D55">
            <w:pPr>
              <w:widowControl w:val="0"/>
              <w:spacing w:line="240" w:lineRule="auto"/>
              <w:rPr>
                <w:rFonts w:asciiTheme="minorEastAsia" w:hAnsiTheme="minorEastAsia" w:cs="Century"/>
                <w:sz w:val="21"/>
                <w:szCs w:val="21"/>
              </w:rPr>
            </w:pPr>
          </w:p>
          <w:p w14:paraId="7164D2FD" w14:textId="6B9B5766"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７．そんな</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の漁獲量が減っている理由を予想して発表する。</w:t>
            </w:r>
          </w:p>
          <w:p w14:paraId="43FF2EA5" w14:textId="77777777" w:rsidR="00813A3A" w:rsidRPr="00375482" w:rsidRDefault="00813A3A">
            <w:pPr>
              <w:widowControl w:val="0"/>
              <w:spacing w:line="240" w:lineRule="auto"/>
              <w:rPr>
                <w:rFonts w:asciiTheme="minorEastAsia" w:hAnsiTheme="minorEastAsia" w:cs="Century"/>
                <w:sz w:val="21"/>
                <w:szCs w:val="21"/>
              </w:rPr>
            </w:pPr>
          </w:p>
          <w:p w14:paraId="2FAD37CD" w14:textId="77777777" w:rsidR="00813A3A" w:rsidRDefault="00813A3A">
            <w:pPr>
              <w:widowControl w:val="0"/>
              <w:spacing w:line="240" w:lineRule="auto"/>
              <w:rPr>
                <w:rFonts w:asciiTheme="minorEastAsia" w:hAnsiTheme="minorEastAsia" w:cs="Century"/>
                <w:sz w:val="21"/>
                <w:szCs w:val="21"/>
              </w:rPr>
            </w:pPr>
          </w:p>
          <w:p w14:paraId="4909947D" w14:textId="77777777" w:rsidR="00717E3B" w:rsidRDefault="00717E3B">
            <w:pPr>
              <w:widowControl w:val="0"/>
              <w:spacing w:line="240" w:lineRule="auto"/>
              <w:rPr>
                <w:rFonts w:asciiTheme="minorEastAsia" w:hAnsiTheme="minorEastAsia" w:cs="Century"/>
                <w:sz w:val="21"/>
                <w:szCs w:val="21"/>
              </w:rPr>
            </w:pPr>
          </w:p>
          <w:p w14:paraId="7B404BE3" w14:textId="77777777" w:rsidR="00717E3B" w:rsidRDefault="00717E3B">
            <w:pPr>
              <w:widowControl w:val="0"/>
              <w:spacing w:line="240" w:lineRule="auto"/>
              <w:rPr>
                <w:rFonts w:asciiTheme="minorEastAsia" w:hAnsiTheme="minorEastAsia" w:cs="Century"/>
                <w:sz w:val="21"/>
                <w:szCs w:val="21"/>
              </w:rPr>
            </w:pPr>
          </w:p>
          <w:p w14:paraId="25512407" w14:textId="77777777" w:rsidR="00717E3B" w:rsidRDefault="00717E3B">
            <w:pPr>
              <w:widowControl w:val="0"/>
              <w:spacing w:line="240" w:lineRule="auto"/>
              <w:rPr>
                <w:rFonts w:asciiTheme="minorEastAsia" w:hAnsiTheme="minorEastAsia" w:cs="Century"/>
                <w:sz w:val="21"/>
                <w:szCs w:val="21"/>
              </w:rPr>
            </w:pPr>
          </w:p>
          <w:p w14:paraId="0E08A520" w14:textId="77777777" w:rsidR="00717E3B" w:rsidRPr="00375482" w:rsidRDefault="00717E3B">
            <w:pPr>
              <w:widowControl w:val="0"/>
              <w:spacing w:line="240" w:lineRule="auto"/>
              <w:rPr>
                <w:rFonts w:asciiTheme="minorEastAsia" w:hAnsiTheme="minorEastAsia" w:cs="Century"/>
                <w:sz w:val="21"/>
                <w:szCs w:val="21"/>
              </w:rPr>
            </w:pPr>
          </w:p>
          <w:p w14:paraId="7CC5277A" w14:textId="77777777" w:rsidR="004C66AE" w:rsidRDefault="004C66AE">
            <w:pPr>
              <w:widowControl w:val="0"/>
              <w:spacing w:line="240" w:lineRule="auto"/>
              <w:rPr>
                <w:rFonts w:asciiTheme="minorEastAsia" w:hAnsiTheme="minorEastAsia" w:cs="Century"/>
                <w:sz w:val="21"/>
                <w:szCs w:val="21"/>
              </w:rPr>
            </w:pPr>
          </w:p>
          <w:p w14:paraId="09CC7389" w14:textId="77777777" w:rsidR="00717E3B" w:rsidRPr="00375482" w:rsidRDefault="00717E3B">
            <w:pPr>
              <w:widowControl w:val="0"/>
              <w:spacing w:line="240" w:lineRule="auto"/>
              <w:rPr>
                <w:rFonts w:asciiTheme="minorEastAsia" w:hAnsiTheme="minorEastAsia" w:cs="Century"/>
                <w:sz w:val="21"/>
                <w:szCs w:val="21"/>
              </w:rPr>
            </w:pPr>
          </w:p>
          <w:p w14:paraId="6BB31A6B" w14:textId="1769319E"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８</w:t>
            </w:r>
            <w:r w:rsidR="003C6E89" w:rsidRPr="00375482">
              <w:rPr>
                <w:rFonts w:asciiTheme="minorEastAsia" w:hAnsiTheme="minorEastAsia" w:cs="ＭＳ 明朝" w:hint="eastAsia"/>
                <w:sz w:val="21"/>
                <w:szCs w:val="21"/>
              </w:rPr>
              <w:t>．</w:t>
            </w:r>
            <w:r w:rsidRPr="00375482">
              <w:rPr>
                <w:rFonts w:asciiTheme="minorEastAsia" w:hAnsiTheme="minorEastAsia" w:cs="Century"/>
                <w:sz w:val="21"/>
                <w:szCs w:val="21"/>
              </w:rPr>
              <w:t>川に住んでいる魚を淡水魚、海に住んでいる魚を海水魚というんだ。じゃあ</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はどっちだろうと問う。</w:t>
            </w:r>
          </w:p>
          <w:p w14:paraId="5109699D" w14:textId="77777777" w:rsidR="00813A3A" w:rsidRPr="00375482" w:rsidRDefault="00813A3A">
            <w:pPr>
              <w:widowControl w:val="0"/>
              <w:spacing w:line="240" w:lineRule="auto"/>
              <w:rPr>
                <w:rFonts w:asciiTheme="minorEastAsia" w:hAnsiTheme="minorEastAsia" w:cs="Century"/>
                <w:sz w:val="21"/>
                <w:szCs w:val="21"/>
              </w:rPr>
            </w:pPr>
          </w:p>
          <w:p w14:paraId="712597DB" w14:textId="77777777" w:rsidR="00813A3A" w:rsidRPr="00375482" w:rsidRDefault="00813A3A">
            <w:pPr>
              <w:widowControl w:val="0"/>
              <w:spacing w:line="240" w:lineRule="auto"/>
              <w:rPr>
                <w:rFonts w:asciiTheme="minorEastAsia" w:hAnsiTheme="minorEastAsia" w:cs="Century"/>
                <w:sz w:val="21"/>
                <w:szCs w:val="21"/>
              </w:rPr>
            </w:pPr>
          </w:p>
          <w:p w14:paraId="4A3F9502" w14:textId="77777777" w:rsidR="00813A3A" w:rsidRPr="00375482" w:rsidRDefault="00813A3A">
            <w:pPr>
              <w:widowControl w:val="0"/>
              <w:spacing w:line="240" w:lineRule="auto"/>
              <w:rPr>
                <w:rFonts w:asciiTheme="minorEastAsia" w:hAnsiTheme="minorEastAsia" w:cs="Century"/>
                <w:sz w:val="21"/>
                <w:szCs w:val="21"/>
              </w:rPr>
            </w:pPr>
          </w:p>
          <w:p w14:paraId="04444FA9" w14:textId="77777777" w:rsidR="00813A3A" w:rsidRPr="00375482" w:rsidRDefault="00813A3A">
            <w:pPr>
              <w:widowControl w:val="0"/>
              <w:spacing w:line="240" w:lineRule="auto"/>
              <w:rPr>
                <w:rFonts w:asciiTheme="minorEastAsia" w:hAnsiTheme="minorEastAsia" w:cs="Century"/>
                <w:sz w:val="21"/>
                <w:szCs w:val="21"/>
              </w:rPr>
            </w:pPr>
          </w:p>
          <w:p w14:paraId="374ED2CE" w14:textId="77777777" w:rsidR="004C66AE" w:rsidRPr="00375482" w:rsidRDefault="004C66AE">
            <w:pPr>
              <w:widowControl w:val="0"/>
              <w:spacing w:line="240" w:lineRule="auto"/>
              <w:rPr>
                <w:rFonts w:asciiTheme="minorEastAsia" w:hAnsiTheme="minorEastAsia" w:cs="Century"/>
                <w:sz w:val="21"/>
                <w:szCs w:val="21"/>
              </w:rPr>
            </w:pPr>
          </w:p>
          <w:p w14:paraId="4BB0C961" w14:textId="54889693"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９．</w:t>
            </w:r>
            <w:r w:rsidRPr="00717E3B">
              <w:rPr>
                <w:rFonts w:asciiTheme="minorEastAsia" w:hAnsiTheme="minorEastAsia" w:cs="Century"/>
                <w:color w:val="FF0000"/>
                <w:sz w:val="21"/>
                <w:szCs w:val="21"/>
              </w:rPr>
              <w:t>動画</w:t>
            </w:r>
            <w:r w:rsidR="00717E3B">
              <w:rPr>
                <w:rFonts w:asciiTheme="minorEastAsia" w:hAnsiTheme="minorEastAsia" w:cs="Century" w:hint="eastAsia"/>
                <w:color w:val="FF0000"/>
                <w:sz w:val="21"/>
                <w:szCs w:val="21"/>
              </w:rPr>
              <w:t>④-2</w:t>
            </w:r>
            <w:r w:rsidRPr="00375482">
              <w:rPr>
                <w:rFonts w:asciiTheme="minorEastAsia" w:hAnsiTheme="minorEastAsia" w:cs="Century"/>
                <w:sz w:val="21"/>
                <w:szCs w:val="21"/>
              </w:rPr>
              <w:t>の後半を見て</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の一生を知り、漁獲量が減っている理由を改めて考える。</w:t>
            </w:r>
          </w:p>
          <w:p w14:paraId="582A76E9" w14:textId="77777777" w:rsidR="00813A3A" w:rsidRPr="00375482" w:rsidRDefault="00813A3A">
            <w:pPr>
              <w:widowControl w:val="0"/>
              <w:spacing w:line="240" w:lineRule="auto"/>
              <w:rPr>
                <w:rFonts w:asciiTheme="minorEastAsia" w:hAnsiTheme="minorEastAsia" w:cs="Century"/>
                <w:sz w:val="21"/>
                <w:szCs w:val="21"/>
              </w:rPr>
            </w:pPr>
          </w:p>
          <w:p w14:paraId="7020BF54" w14:textId="77777777" w:rsidR="00813A3A" w:rsidRPr="00375482" w:rsidRDefault="00813A3A">
            <w:pPr>
              <w:widowControl w:val="0"/>
              <w:spacing w:line="240" w:lineRule="auto"/>
              <w:rPr>
                <w:rFonts w:asciiTheme="minorEastAsia" w:hAnsiTheme="minorEastAsia" w:cs="Century"/>
                <w:sz w:val="21"/>
                <w:szCs w:val="21"/>
              </w:rPr>
            </w:pPr>
          </w:p>
          <w:p w14:paraId="3358EEEE" w14:textId="77777777" w:rsidR="00813A3A" w:rsidRPr="00375482" w:rsidRDefault="00813A3A">
            <w:pPr>
              <w:widowControl w:val="0"/>
              <w:spacing w:line="240" w:lineRule="auto"/>
              <w:rPr>
                <w:rFonts w:asciiTheme="minorEastAsia" w:hAnsiTheme="minorEastAsia" w:cs="Century"/>
                <w:sz w:val="21"/>
                <w:szCs w:val="21"/>
              </w:rPr>
            </w:pPr>
          </w:p>
          <w:p w14:paraId="75D2EC36" w14:textId="77777777" w:rsidR="00813A3A" w:rsidRPr="00375482" w:rsidRDefault="00813A3A">
            <w:pPr>
              <w:widowControl w:val="0"/>
              <w:spacing w:line="240" w:lineRule="auto"/>
              <w:rPr>
                <w:rFonts w:asciiTheme="minorEastAsia" w:hAnsiTheme="minorEastAsia" w:cs="Century"/>
                <w:sz w:val="21"/>
                <w:szCs w:val="21"/>
              </w:rPr>
            </w:pPr>
          </w:p>
          <w:p w14:paraId="37BCC5F5" w14:textId="77777777" w:rsidR="00813A3A" w:rsidRPr="00375482" w:rsidRDefault="00813A3A">
            <w:pPr>
              <w:widowControl w:val="0"/>
              <w:spacing w:line="240" w:lineRule="auto"/>
              <w:rPr>
                <w:rFonts w:asciiTheme="minorEastAsia" w:hAnsiTheme="minorEastAsia" w:cs="Century"/>
                <w:sz w:val="21"/>
                <w:szCs w:val="21"/>
              </w:rPr>
            </w:pPr>
          </w:p>
          <w:p w14:paraId="60032909" w14:textId="77777777" w:rsidR="00813A3A" w:rsidRPr="00375482" w:rsidRDefault="00813A3A">
            <w:pPr>
              <w:widowControl w:val="0"/>
              <w:spacing w:line="240" w:lineRule="auto"/>
              <w:rPr>
                <w:rFonts w:asciiTheme="minorEastAsia" w:hAnsiTheme="minorEastAsia" w:cs="Century"/>
                <w:sz w:val="21"/>
                <w:szCs w:val="21"/>
              </w:rPr>
            </w:pPr>
          </w:p>
          <w:p w14:paraId="4A7D76B4" w14:textId="77777777" w:rsidR="003C6E89" w:rsidRPr="00375482" w:rsidRDefault="003C6E89">
            <w:pPr>
              <w:widowControl w:val="0"/>
              <w:spacing w:line="240" w:lineRule="auto"/>
              <w:rPr>
                <w:rFonts w:asciiTheme="minorEastAsia" w:hAnsiTheme="minorEastAsia" w:cs="Century"/>
                <w:sz w:val="21"/>
                <w:szCs w:val="21"/>
              </w:rPr>
            </w:pPr>
          </w:p>
          <w:p w14:paraId="043EA7FA" w14:textId="77777777" w:rsidR="000C3EDE" w:rsidRDefault="000C3EDE">
            <w:pPr>
              <w:widowControl w:val="0"/>
              <w:spacing w:line="240" w:lineRule="auto"/>
              <w:rPr>
                <w:rFonts w:asciiTheme="minorEastAsia" w:hAnsiTheme="minorEastAsia" w:cs="Century"/>
                <w:sz w:val="21"/>
                <w:szCs w:val="21"/>
              </w:rPr>
            </w:pPr>
          </w:p>
          <w:p w14:paraId="1D741D02" w14:textId="77777777" w:rsidR="000C3EDE" w:rsidRDefault="000C3EDE">
            <w:pPr>
              <w:widowControl w:val="0"/>
              <w:spacing w:line="240" w:lineRule="auto"/>
              <w:rPr>
                <w:rFonts w:asciiTheme="minorEastAsia" w:hAnsiTheme="minorEastAsia" w:cs="Century"/>
                <w:sz w:val="21"/>
                <w:szCs w:val="21"/>
              </w:rPr>
            </w:pPr>
          </w:p>
          <w:p w14:paraId="5CB43B48" w14:textId="77777777" w:rsidR="000C3EDE" w:rsidRDefault="000C3EDE">
            <w:pPr>
              <w:widowControl w:val="0"/>
              <w:spacing w:line="240" w:lineRule="auto"/>
              <w:rPr>
                <w:rFonts w:asciiTheme="minorEastAsia" w:hAnsiTheme="minorEastAsia" w:cs="Century"/>
                <w:sz w:val="21"/>
                <w:szCs w:val="21"/>
              </w:rPr>
            </w:pPr>
          </w:p>
          <w:p w14:paraId="542645A2" w14:textId="77777777" w:rsidR="000C3EDE" w:rsidRDefault="000C3EDE">
            <w:pPr>
              <w:widowControl w:val="0"/>
              <w:spacing w:line="240" w:lineRule="auto"/>
              <w:rPr>
                <w:rFonts w:asciiTheme="minorEastAsia" w:hAnsiTheme="minorEastAsia" w:cs="Century"/>
                <w:sz w:val="21"/>
                <w:szCs w:val="21"/>
              </w:rPr>
            </w:pPr>
          </w:p>
          <w:p w14:paraId="60AF6BE9" w14:textId="77777777" w:rsidR="000C3EDE" w:rsidRDefault="000C3EDE">
            <w:pPr>
              <w:widowControl w:val="0"/>
              <w:spacing w:line="240" w:lineRule="auto"/>
              <w:rPr>
                <w:rFonts w:asciiTheme="minorEastAsia" w:hAnsiTheme="minorEastAsia" w:cs="Century"/>
                <w:sz w:val="21"/>
                <w:szCs w:val="21"/>
              </w:rPr>
            </w:pPr>
          </w:p>
          <w:p w14:paraId="3088AF41" w14:textId="335496B2" w:rsidR="000C3EDE" w:rsidRDefault="000C3EDE">
            <w:pPr>
              <w:widowControl w:val="0"/>
              <w:spacing w:line="240" w:lineRule="auto"/>
              <w:rPr>
                <w:rFonts w:asciiTheme="minorEastAsia" w:hAnsiTheme="minorEastAsia" w:cs="Century"/>
                <w:sz w:val="21"/>
                <w:szCs w:val="21"/>
              </w:rPr>
            </w:pPr>
            <w:r>
              <w:rPr>
                <w:rFonts w:asciiTheme="minorEastAsia" w:hAnsiTheme="minorEastAsia" w:cs="Century" w:hint="eastAsia"/>
                <w:sz w:val="21"/>
                <w:szCs w:val="21"/>
              </w:rPr>
              <w:t>１０．</w:t>
            </w:r>
            <w:r w:rsidRPr="000C3EDE">
              <w:rPr>
                <w:rFonts w:asciiTheme="minorEastAsia" w:hAnsiTheme="minorEastAsia" w:cs="Century" w:hint="eastAsia"/>
                <w:color w:val="FF0000"/>
                <w:sz w:val="21"/>
                <w:szCs w:val="21"/>
              </w:rPr>
              <w:t>動画</w:t>
            </w:r>
            <w:r>
              <w:rPr>
                <w:rFonts w:asciiTheme="minorEastAsia" w:hAnsiTheme="minorEastAsia" w:cs="Century" w:hint="eastAsia"/>
                <w:color w:val="FF0000"/>
                <w:sz w:val="21"/>
                <w:szCs w:val="21"/>
              </w:rPr>
              <w:t>⑤</w:t>
            </w:r>
            <w:r>
              <w:rPr>
                <w:rFonts w:asciiTheme="minorEastAsia" w:hAnsiTheme="minorEastAsia" w:cs="Century" w:hint="eastAsia"/>
                <w:sz w:val="21"/>
                <w:szCs w:val="21"/>
              </w:rPr>
              <w:t>を見て、秋さけがどうやって育てられているのかを知る。</w:t>
            </w:r>
          </w:p>
          <w:p w14:paraId="7DDE592F" w14:textId="5952A9E5" w:rsidR="000C3EDE" w:rsidRDefault="000C3EDE">
            <w:pPr>
              <w:widowControl w:val="0"/>
              <w:spacing w:line="240" w:lineRule="auto"/>
              <w:rPr>
                <w:rFonts w:asciiTheme="minorEastAsia" w:hAnsiTheme="minorEastAsia" w:cs="Century"/>
                <w:sz w:val="21"/>
                <w:szCs w:val="21"/>
              </w:rPr>
            </w:pPr>
            <w:r w:rsidRPr="000C3EDE">
              <w:rPr>
                <w:rFonts w:asciiTheme="minorEastAsia" w:hAnsiTheme="minorEastAsia" w:cs="Century" w:hint="eastAsia"/>
                <w:sz w:val="21"/>
                <w:szCs w:val="21"/>
              </w:rPr>
              <w:t>漁獲量が減ってしまっている問題を解決しようとする人々の動きに思いを巡らせる。</w:t>
            </w:r>
          </w:p>
          <w:p w14:paraId="4A1CDA10" w14:textId="77777777" w:rsidR="000C3EDE" w:rsidRDefault="000C3EDE">
            <w:pPr>
              <w:widowControl w:val="0"/>
              <w:spacing w:line="240" w:lineRule="auto"/>
              <w:rPr>
                <w:rFonts w:asciiTheme="minorEastAsia" w:hAnsiTheme="minorEastAsia" w:cs="Century"/>
                <w:sz w:val="21"/>
                <w:szCs w:val="21"/>
              </w:rPr>
            </w:pPr>
          </w:p>
          <w:p w14:paraId="14DBC6D3" w14:textId="77777777" w:rsidR="000C3EDE" w:rsidRDefault="000C3EDE">
            <w:pPr>
              <w:widowControl w:val="0"/>
              <w:spacing w:line="240" w:lineRule="auto"/>
              <w:rPr>
                <w:rFonts w:asciiTheme="minorEastAsia" w:hAnsiTheme="minorEastAsia" w:cs="Century"/>
                <w:sz w:val="21"/>
                <w:szCs w:val="21"/>
              </w:rPr>
            </w:pPr>
          </w:p>
          <w:p w14:paraId="793EC259" w14:textId="23CB5647" w:rsidR="000C3EDE" w:rsidRDefault="000C3EDE">
            <w:pPr>
              <w:widowControl w:val="0"/>
              <w:spacing w:line="240" w:lineRule="auto"/>
              <w:rPr>
                <w:rFonts w:asciiTheme="minorEastAsia" w:hAnsiTheme="minorEastAsia" w:cs="Century"/>
                <w:sz w:val="21"/>
                <w:szCs w:val="21"/>
              </w:rPr>
            </w:pPr>
            <w:r>
              <w:rPr>
                <w:rFonts w:asciiTheme="minorEastAsia" w:hAnsiTheme="minorEastAsia" w:cs="Century" w:hint="eastAsia"/>
                <w:sz w:val="21"/>
                <w:szCs w:val="21"/>
              </w:rPr>
              <w:t>１１．</w:t>
            </w:r>
            <w:r w:rsidRPr="000C3EDE">
              <w:rPr>
                <w:rFonts w:asciiTheme="minorEastAsia" w:hAnsiTheme="minorEastAsia" w:cs="Century" w:hint="eastAsia"/>
                <w:color w:val="FF0000"/>
                <w:sz w:val="21"/>
                <w:szCs w:val="21"/>
              </w:rPr>
              <w:t>動画⑥</w:t>
            </w:r>
            <w:r>
              <w:rPr>
                <w:rFonts w:asciiTheme="minorEastAsia" w:hAnsiTheme="minorEastAsia" w:cs="Century" w:hint="eastAsia"/>
                <w:sz w:val="21"/>
                <w:szCs w:val="21"/>
              </w:rPr>
              <w:t>を見て、秋鮭漁が実際どのように行われているのかを知る。</w:t>
            </w:r>
          </w:p>
          <w:p w14:paraId="2DD5304D" w14:textId="77777777" w:rsidR="000C3EDE" w:rsidRDefault="000C3EDE">
            <w:pPr>
              <w:widowControl w:val="0"/>
              <w:spacing w:line="240" w:lineRule="auto"/>
              <w:rPr>
                <w:rFonts w:asciiTheme="minorEastAsia" w:hAnsiTheme="minorEastAsia" w:cs="Century"/>
                <w:sz w:val="21"/>
                <w:szCs w:val="21"/>
              </w:rPr>
            </w:pPr>
          </w:p>
          <w:p w14:paraId="4B078674" w14:textId="77777777" w:rsidR="000C3EDE" w:rsidRDefault="000C3EDE">
            <w:pPr>
              <w:widowControl w:val="0"/>
              <w:spacing w:line="240" w:lineRule="auto"/>
              <w:rPr>
                <w:rFonts w:asciiTheme="minorEastAsia" w:hAnsiTheme="minorEastAsia" w:cs="Century"/>
                <w:sz w:val="21"/>
                <w:szCs w:val="21"/>
              </w:rPr>
            </w:pPr>
          </w:p>
          <w:p w14:paraId="7A8C6AE1" w14:textId="6FA337FB"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１</w:t>
            </w:r>
            <w:r>
              <w:rPr>
                <w:rFonts w:asciiTheme="minorEastAsia" w:hAnsiTheme="minorEastAsia" w:cs="Century" w:hint="eastAsia"/>
                <w:sz w:val="21"/>
                <w:szCs w:val="21"/>
              </w:rPr>
              <w:t>２</w:t>
            </w:r>
            <w:r w:rsidR="003C6E89" w:rsidRPr="00375482">
              <w:rPr>
                <w:rFonts w:asciiTheme="minorEastAsia" w:hAnsiTheme="minorEastAsia" w:cs="ＭＳ 明朝" w:hint="eastAsia"/>
                <w:sz w:val="21"/>
                <w:szCs w:val="21"/>
              </w:rPr>
              <w:t>．</w:t>
            </w:r>
            <w:r w:rsidRPr="000C3EDE">
              <w:rPr>
                <w:rFonts w:asciiTheme="minorEastAsia" w:hAnsiTheme="minorEastAsia" w:cs="Century"/>
                <w:color w:val="FF0000"/>
                <w:sz w:val="21"/>
                <w:szCs w:val="21"/>
              </w:rPr>
              <w:t>動画</w:t>
            </w:r>
            <w:r w:rsidR="004868DF">
              <w:rPr>
                <w:rFonts w:asciiTheme="minorEastAsia" w:hAnsiTheme="minorEastAsia" w:cs="Century" w:hint="eastAsia"/>
                <w:color w:val="FF0000"/>
                <w:sz w:val="21"/>
                <w:szCs w:val="21"/>
              </w:rPr>
              <w:t>⑦</w:t>
            </w:r>
            <w:r w:rsidRPr="00375482">
              <w:rPr>
                <w:rFonts w:asciiTheme="minorEastAsia" w:hAnsiTheme="minorEastAsia" w:cs="Century"/>
                <w:sz w:val="21"/>
                <w:szCs w:val="21"/>
              </w:rPr>
              <w:t>を見た上で、今日の授業の振り返り</w:t>
            </w:r>
            <w:r w:rsidR="00B77C56" w:rsidRPr="00375482">
              <w:rPr>
                <w:rFonts w:asciiTheme="minorEastAsia" w:hAnsiTheme="minorEastAsia" w:cs="ＭＳ 明朝" w:hint="eastAsia"/>
                <w:sz w:val="21"/>
                <w:szCs w:val="21"/>
              </w:rPr>
              <w:t>の</w:t>
            </w:r>
            <w:r w:rsidRPr="00375482">
              <w:rPr>
                <w:rFonts w:asciiTheme="minorEastAsia" w:hAnsiTheme="minorEastAsia" w:cs="Century"/>
                <w:sz w:val="21"/>
                <w:szCs w:val="21"/>
              </w:rPr>
              <w:t>記入</w:t>
            </w:r>
            <w:r w:rsidR="00B77C56" w:rsidRPr="00375482">
              <w:rPr>
                <w:rFonts w:asciiTheme="minorEastAsia" w:hAnsiTheme="minorEastAsia" w:cs="ＭＳ 明朝" w:hint="eastAsia"/>
                <w:sz w:val="21"/>
                <w:szCs w:val="21"/>
              </w:rPr>
              <w:t>と確認テストを実施（または宿題）とする。</w:t>
            </w:r>
          </w:p>
          <w:p w14:paraId="77ED355E" w14:textId="77777777" w:rsidR="00813A3A" w:rsidRPr="00375482" w:rsidRDefault="00813A3A">
            <w:pPr>
              <w:widowControl w:val="0"/>
              <w:spacing w:line="240" w:lineRule="auto"/>
              <w:rPr>
                <w:rFonts w:asciiTheme="minorEastAsia" w:hAnsiTheme="minorEastAsia" w:cs="Century"/>
                <w:sz w:val="21"/>
                <w:szCs w:val="21"/>
              </w:rPr>
            </w:pPr>
          </w:p>
        </w:tc>
        <w:tc>
          <w:tcPr>
            <w:tcW w:w="2830" w:type="dxa"/>
          </w:tcPr>
          <w:p w14:paraId="62254C42" w14:textId="77777777" w:rsidR="00813A3A" w:rsidRPr="00375482" w:rsidRDefault="00813A3A">
            <w:pPr>
              <w:widowControl w:val="0"/>
              <w:spacing w:line="240" w:lineRule="auto"/>
              <w:rPr>
                <w:rFonts w:asciiTheme="minorEastAsia" w:hAnsiTheme="minorEastAsia" w:cs="Century"/>
                <w:sz w:val="21"/>
                <w:szCs w:val="21"/>
              </w:rPr>
            </w:pPr>
          </w:p>
          <w:p w14:paraId="301D1C9B" w14:textId="77777777" w:rsidR="00691BEA" w:rsidRPr="00375482" w:rsidRDefault="00691BEA">
            <w:pPr>
              <w:widowControl w:val="0"/>
              <w:spacing w:line="240" w:lineRule="auto"/>
              <w:rPr>
                <w:rFonts w:asciiTheme="minorEastAsia" w:hAnsiTheme="minorEastAsia" w:cs="Century"/>
                <w:sz w:val="21"/>
                <w:szCs w:val="21"/>
              </w:rPr>
            </w:pPr>
          </w:p>
          <w:p w14:paraId="4BEB7C95" w14:textId="77777777" w:rsidR="00813A3A" w:rsidRPr="00375482" w:rsidRDefault="00813A3A">
            <w:pPr>
              <w:widowControl w:val="0"/>
              <w:spacing w:line="240" w:lineRule="auto"/>
              <w:rPr>
                <w:rFonts w:asciiTheme="minorEastAsia" w:hAnsiTheme="minorEastAsia" w:cs="Century"/>
                <w:sz w:val="21"/>
                <w:szCs w:val="21"/>
              </w:rPr>
            </w:pPr>
          </w:p>
          <w:p w14:paraId="24173C98" w14:textId="77777777" w:rsidR="00813A3A" w:rsidRPr="00375482" w:rsidRDefault="00813A3A">
            <w:pPr>
              <w:widowControl w:val="0"/>
              <w:spacing w:line="240" w:lineRule="auto"/>
              <w:rPr>
                <w:rFonts w:asciiTheme="minorEastAsia" w:hAnsiTheme="minorEastAsia" w:cs="Century"/>
                <w:sz w:val="21"/>
                <w:szCs w:val="21"/>
              </w:rPr>
            </w:pPr>
          </w:p>
          <w:p w14:paraId="32B48F67" w14:textId="77777777" w:rsidR="004C66AE" w:rsidRPr="00375482" w:rsidRDefault="004C66AE">
            <w:pPr>
              <w:widowControl w:val="0"/>
              <w:spacing w:line="240" w:lineRule="auto"/>
              <w:rPr>
                <w:rFonts w:asciiTheme="minorEastAsia" w:hAnsiTheme="minorEastAsia" w:cs="Century"/>
                <w:sz w:val="21"/>
                <w:szCs w:val="21"/>
              </w:rPr>
            </w:pPr>
          </w:p>
          <w:p w14:paraId="37A58AC9" w14:textId="77777777" w:rsidR="00691BEA" w:rsidRPr="00375482" w:rsidRDefault="00691BEA">
            <w:pPr>
              <w:widowControl w:val="0"/>
              <w:spacing w:line="240" w:lineRule="auto"/>
              <w:rPr>
                <w:rFonts w:asciiTheme="minorEastAsia" w:hAnsiTheme="minorEastAsia" w:cs="Century"/>
                <w:sz w:val="21"/>
                <w:szCs w:val="21"/>
              </w:rPr>
            </w:pPr>
          </w:p>
          <w:p w14:paraId="7D85A2C3" w14:textId="77777777" w:rsidR="00813A3A" w:rsidRPr="00375482" w:rsidRDefault="000C3EDE" w:rsidP="00691BEA">
            <w:pPr>
              <w:widowControl w:val="0"/>
              <w:spacing w:line="240" w:lineRule="auto"/>
              <w:ind w:left="210" w:hangingChars="100" w:hanging="210"/>
              <w:rPr>
                <w:rFonts w:asciiTheme="minorEastAsia" w:hAnsiTheme="minorEastAsia" w:cs="Century"/>
                <w:sz w:val="21"/>
                <w:szCs w:val="21"/>
              </w:rPr>
            </w:pPr>
            <w:r w:rsidRPr="00375482">
              <w:rPr>
                <w:rFonts w:asciiTheme="minorEastAsia" w:hAnsiTheme="minorEastAsia" w:cs="Century"/>
                <w:sz w:val="21"/>
                <w:szCs w:val="21"/>
              </w:rPr>
              <w:t>◯ 想像を広げられるようにいくつかの観点を示す。</w:t>
            </w:r>
          </w:p>
          <w:p w14:paraId="41C19180" w14:textId="77777777" w:rsidR="00691BEA" w:rsidRPr="00375482" w:rsidRDefault="00691BEA">
            <w:pPr>
              <w:widowControl w:val="0"/>
              <w:spacing w:line="240" w:lineRule="auto"/>
              <w:rPr>
                <w:rFonts w:asciiTheme="minorEastAsia" w:hAnsiTheme="minorEastAsia" w:cs="Century"/>
                <w:sz w:val="21"/>
                <w:szCs w:val="21"/>
              </w:rPr>
            </w:pPr>
          </w:p>
          <w:p w14:paraId="0AC2148B" w14:textId="4B5233B8"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・見た目（大きさは？色は？形は？）</w:t>
            </w:r>
          </w:p>
          <w:p w14:paraId="529ADC28"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・生息地（海？川？どう成長する？）</w:t>
            </w:r>
          </w:p>
          <w:p w14:paraId="1125E0C4" w14:textId="6264F502"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・料理（どんな料理？栄養は？）</w:t>
            </w:r>
          </w:p>
          <w:p w14:paraId="7873F71D" w14:textId="77777777" w:rsidR="004C66AE" w:rsidRPr="00375482" w:rsidRDefault="004C66AE">
            <w:pPr>
              <w:widowControl w:val="0"/>
              <w:spacing w:line="240" w:lineRule="auto"/>
              <w:rPr>
                <w:rFonts w:asciiTheme="minorEastAsia" w:hAnsiTheme="minorEastAsia" w:cs="Century"/>
                <w:sz w:val="21"/>
                <w:szCs w:val="21"/>
              </w:rPr>
            </w:pPr>
          </w:p>
          <w:p w14:paraId="6F88ED41" w14:textId="77777777" w:rsidR="00691BEA" w:rsidRPr="00375482" w:rsidRDefault="00691BEA">
            <w:pPr>
              <w:widowControl w:val="0"/>
              <w:spacing w:line="240" w:lineRule="auto"/>
              <w:rPr>
                <w:rFonts w:asciiTheme="minorEastAsia" w:hAnsiTheme="minorEastAsia" w:cs="Century"/>
                <w:sz w:val="21"/>
                <w:szCs w:val="21"/>
              </w:rPr>
            </w:pPr>
          </w:p>
          <w:p w14:paraId="408D44CC" w14:textId="56183EF1"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 事前に出した料理名と比較しながら、児童が用いられる料理の幅の広さに気づかせる。</w:t>
            </w:r>
          </w:p>
          <w:p w14:paraId="76678B80" w14:textId="77777777" w:rsidR="00691BEA" w:rsidRPr="00375482" w:rsidRDefault="00691BEA">
            <w:pPr>
              <w:widowControl w:val="0"/>
              <w:spacing w:line="240" w:lineRule="auto"/>
              <w:rPr>
                <w:rFonts w:asciiTheme="minorEastAsia" w:hAnsiTheme="minorEastAsia" w:cs="Century"/>
                <w:sz w:val="21"/>
                <w:szCs w:val="21"/>
              </w:rPr>
            </w:pPr>
          </w:p>
          <w:p w14:paraId="1361DEDA" w14:textId="77777777" w:rsidR="00691BEA" w:rsidRPr="00375482" w:rsidRDefault="00691BEA">
            <w:pPr>
              <w:widowControl w:val="0"/>
              <w:spacing w:line="240" w:lineRule="auto"/>
              <w:rPr>
                <w:rFonts w:asciiTheme="minorEastAsia" w:hAnsiTheme="minorEastAsia" w:cs="Century"/>
                <w:sz w:val="21"/>
                <w:szCs w:val="21"/>
              </w:rPr>
            </w:pPr>
          </w:p>
          <w:p w14:paraId="06951144"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 身近な料理を例に出しながら、そこには栄養がたくさん含まれていることを確認させる。</w:t>
            </w:r>
          </w:p>
          <w:p w14:paraId="1FC4184D" w14:textId="77777777" w:rsidR="00813A3A" w:rsidRPr="00375482" w:rsidRDefault="00813A3A">
            <w:pPr>
              <w:widowControl w:val="0"/>
              <w:spacing w:line="240" w:lineRule="auto"/>
              <w:rPr>
                <w:rFonts w:asciiTheme="minorEastAsia" w:hAnsiTheme="minorEastAsia" w:cs="Century"/>
                <w:sz w:val="21"/>
                <w:szCs w:val="21"/>
              </w:rPr>
            </w:pPr>
          </w:p>
          <w:p w14:paraId="40E4F719" w14:textId="77777777" w:rsidR="00813A3A" w:rsidRPr="00375482" w:rsidRDefault="00813A3A">
            <w:pPr>
              <w:widowControl w:val="0"/>
              <w:spacing w:line="240" w:lineRule="auto"/>
              <w:rPr>
                <w:rFonts w:asciiTheme="minorEastAsia" w:hAnsiTheme="minorEastAsia" w:cs="Century"/>
                <w:sz w:val="21"/>
                <w:szCs w:val="21"/>
              </w:rPr>
            </w:pPr>
          </w:p>
          <w:p w14:paraId="2AE84B9B" w14:textId="77777777" w:rsidR="00813A3A" w:rsidRPr="00375482" w:rsidRDefault="00813A3A">
            <w:pPr>
              <w:widowControl w:val="0"/>
              <w:spacing w:line="240" w:lineRule="auto"/>
              <w:rPr>
                <w:rFonts w:asciiTheme="minorEastAsia" w:hAnsiTheme="minorEastAsia" w:cs="Century"/>
                <w:sz w:val="21"/>
                <w:szCs w:val="21"/>
              </w:rPr>
            </w:pPr>
          </w:p>
          <w:p w14:paraId="2CA944C3" w14:textId="6B2F649A"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 動画に登場した</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lastRenderedPageBreak/>
              <w:t>の画像を提示し、観察する時間をつくる。</w:t>
            </w:r>
          </w:p>
          <w:p w14:paraId="74BFC34E" w14:textId="77777777" w:rsidR="00813A3A" w:rsidRPr="00375482" w:rsidRDefault="00813A3A">
            <w:pPr>
              <w:widowControl w:val="0"/>
              <w:spacing w:line="240" w:lineRule="auto"/>
              <w:rPr>
                <w:rFonts w:asciiTheme="minorEastAsia" w:hAnsiTheme="minorEastAsia" w:cs="Century"/>
                <w:sz w:val="21"/>
                <w:szCs w:val="21"/>
              </w:rPr>
            </w:pPr>
          </w:p>
          <w:p w14:paraId="1CFC675B" w14:textId="77777777" w:rsidR="00787F1F" w:rsidRPr="00375482" w:rsidRDefault="00787F1F">
            <w:pPr>
              <w:widowControl w:val="0"/>
              <w:spacing w:line="240" w:lineRule="auto"/>
              <w:rPr>
                <w:rFonts w:asciiTheme="minorEastAsia" w:hAnsiTheme="minorEastAsia" w:cs="Century"/>
                <w:sz w:val="21"/>
                <w:szCs w:val="21"/>
              </w:rPr>
            </w:pPr>
          </w:p>
          <w:p w14:paraId="7BB478B3" w14:textId="6A2A442A"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 また、複数の種類の</w:t>
            </w:r>
            <w:r w:rsidR="003C6E89" w:rsidRPr="00375482">
              <w:rPr>
                <w:rFonts w:asciiTheme="minorEastAsia" w:hAnsiTheme="minorEastAsia" w:cs="ＭＳ 明朝" w:hint="eastAsia"/>
                <w:sz w:val="21"/>
                <w:szCs w:val="21"/>
              </w:rPr>
              <w:t>さけ</w:t>
            </w:r>
            <w:r w:rsidRPr="00375482">
              <w:rPr>
                <w:rFonts w:asciiTheme="minorEastAsia" w:hAnsiTheme="minorEastAsia" w:cs="Century"/>
                <w:sz w:val="21"/>
                <w:szCs w:val="21"/>
              </w:rPr>
              <w:t>を比較して、その違いに注目させる。</w:t>
            </w:r>
          </w:p>
          <w:p w14:paraId="4F87E8DE" w14:textId="77777777" w:rsidR="00717E3B" w:rsidRDefault="00717E3B">
            <w:pPr>
              <w:widowControl w:val="0"/>
              <w:spacing w:line="240" w:lineRule="auto"/>
              <w:rPr>
                <w:rFonts w:asciiTheme="minorEastAsia" w:hAnsiTheme="minorEastAsia" w:cs="Century"/>
                <w:sz w:val="21"/>
                <w:szCs w:val="21"/>
              </w:rPr>
            </w:pPr>
          </w:p>
          <w:p w14:paraId="341AD208" w14:textId="77777777" w:rsidR="00717E3B" w:rsidRPr="00375482" w:rsidRDefault="00717E3B">
            <w:pPr>
              <w:widowControl w:val="0"/>
              <w:spacing w:line="240" w:lineRule="auto"/>
              <w:rPr>
                <w:rFonts w:asciiTheme="minorEastAsia" w:hAnsiTheme="minorEastAsia" w:cs="Century"/>
                <w:sz w:val="21"/>
                <w:szCs w:val="21"/>
              </w:rPr>
            </w:pPr>
          </w:p>
          <w:p w14:paraId="5A98F2E8" w14:textId="093AF255"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○通常時の姿を提示した上で、産卵期にどのような姿になるのかを予想させる。</w:t>
            </w:r>
          </w:p>
          <w:p w14:paraId="047A08D0" w14:textId="77777777" w:rsidR="00787F1F" w:rsidRPr="00375482" w:rsidRDefault="00787F1F">
            <w:pPr>
              <w:widowControl w:val="0"/>
              <w:spacing w:line="240" w:lineRule="auto"/>
              <w:rPr>
                <w:rFonts w:asciiTheme="minorEastAsia" w:hAnsiTheme="minorEastAsia" w:cs="Century"/>
                <w:sz w:val="21"/>
                <w:szCs w:val="21"/>
              </w:rPr>
            </w:pPr>
          </w:p>
          <w:p w14:paraId="38ABA365" w14:textId="79E354ED"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 ワークシートを用いて、絵に描かせる。</w:t>
            </w:r>
          </w:p>
          <w:p w14:paraId="50352352" w14:textId="4F6FC84A" w:rsidR="00813A3A" w:rsidRPr="00375482" w:rsidRDefault="003C6E89">
            <w:pPr>
              <w:widowControl w:val="0"/>
              <w:spacing w:line="240" w:lineRule="auto"/>
              <w:rPr>
                <w:rFonts w:asciiTheme="minorEastAsia" w:hAnsiTheme="minorEastAsia" w:cs="Century"/>
                <w:sz w:val="21"/>
                <w:szCs w:val="21"/>
              </w:rPr>
            </w:pPr>
            <w:r w:rsidRPr="00375482">
              <w:rPr>
                <w:rFonts w:asciiTheme="minorEastAsia" w:hAnsiTheme="minorEastAsia"/>
                <w:noProof/>
                <w:sz w:val="21"/>
                <w:szCs w:val="21"/>
              </w:rPr>
              <mc:AlternateContent>
                <mc:Choice Requires="wps">
                  <w:drawing>
                    <wp:anchor distT="0" distB="0" distL="114300" distR="114300" simplePos="0" relativeHeight="251659264" behindDoc="0" locked="0" layoutInCell="1" hidden="0" allowOverlap="1" wp14:anchorId="4AAA6739" wp14:editId="764C2FA2">
                      <wp:simplePos x="0" y="0"/>
                      <wp:positionH relativeFrom="margin">
                        <wp:posOffset>-2181225</wp:posOffset>
                      </wp:positionH>
                      <wp:positionV relativeFrom="paragraph">
                        <wp:posOffset>193040</wp:posOffset>
                      </wp:positionV>
                      <wp:extent cx="4962525" cy="370205"/>
                      <wp:effectExtent l="0" t="0" r="28575" b="10795"/>
                      <wp:wrapNone/>
                      <wp:docPr id="1" name="正方形/長方形 1"/>
                      <wp:cNvGraphicFramePr/>
                      <a:graphic xmlns:a="http://schemas.openxmlformats.org/drawingml/2006/main">
                        <a:graphicData uri="http://schemas.microsoft.com/office/word/2010/wordprocessingShape">
                          <wps:wsp>
                            <wps:cNvSpPr/>
                            <wps:spPr>
                              <a:xfrm>
                                <a:off x="0" y="0"/>
                                <a:ext cx="4962525" cy="370205"/>
                              </a:xfrm>
                              <a:prstGeom prst="rect">
                                <a:avLst/>
                              </a:prstGeom>
                              <a:solidFill>
                                <a:schemeClr val="lt1"/>
                              </a:solidFill>
                              <a:ln w="9525" cap="flat" cmpd="sng">
                                <a:solidFill>
                                  <a:schemeClr val="dk1"/>
                                </a:solidFill>
                                <a:prstDash val="solid"/>
                                <a:round/>
                                <a:headEnd type="none" w="sm" len="sm"/>
                                <a:tailEnd type="none" w="sm" len="sm"/>
                              </a:ln>
                            </wps:spPr>
                            <wps:txbx>
                              <w:txbxContent>
                                <w:p w14:paraId="7AAC827F" w14:textId="7F4C67E8" w:rsidR="00813A3A" w:rsidRDefault="000C3EDE">
                                  <w:pPr>
                                    <w:spacing w:line="240" w:lineRule="auto"/>
                                    <w:jc w:val="center"/>
                                    <w:textDirection w:val="btLr"/>
                                  </w:pPr>
                                  <w:r>
                                    <w:rPr>
                                      <w:rFonts w:ascii="Century" w:eastAsia="Century" w:hAnsi="Century" w:cs="Century"/>
                                      <w:color w:val="000000"/>
                                      <w:sz w:val="24"/>
                                    </w:rPr>
                                    <w:t>どうして</w:t>
                                  </w:r>
                                  <w:r w:rsidR="003C6E89">
                                    <w:rPr>
                                      <w:rFonts w:ascii="ＭＳ 明朝" w:eastAsia="ＭＳ 明朝" w:hAnsi="ＭＳ 明朝" w:cs="ＭＳ 明朝" w:hint="eastAsia"/>
                                      <w:color w:val="000000"/>
                                      <w:sz w:val="24"/>
                                    </w:rPr>
                                    <w:t>秋さけ</w:t>
                                  </w:r>
                                  <w:r>
                                    <w:rPr>
                                      <w:rFonts w:ascii="Century" w:eastAsia="Century" w:hAnsi="Century" w:cs="Century"/>
                                      <w:color w:val="000000"/>
                                      <w:sz w:val="24"/>
                                    </w:rPr>
                                    <w:t>の漁獲量は減っているのだろう？</w:t>
                                  </w:r>
                                </w:p>
                              </w:txbxContent>
                            </wps:txbx>
                            <wps:bodyPr spcFirstLastPara="1" wrap="square" lIns="90000" tIns="45700" rIns="91425" bIns="45700" anchor="ctr" anchorCtr="0">
                              <a:noAutofit/>
                            </wps:bodyPr>
                          </wps:wsp>
                        </a:graphicData>
                      </a:graphic>
                    </wp:anchor>
                  </w:drawing>
                </mc:Choice>
                <mc:Fallback xmlns:w16du="http://schemas.microsoft.com/office/word/2023/wordml/word16du">
                  <w:pict>
                    <v:rect w14:anchorId="4AAA6739" id="正方形/長方形 1" o:spid="_x0000_s1027" style="position:absolute;margin-left:-171.75pt;margin-top:15.2pt;width:390.75pt;height:29.1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" fillcolor="white [3201]" strokecolor="black [3200]">
                      <v:stroke startarrowwidth="narrow" startarrowlength="short" endarrowwidth="narrow" endarrowlength="short" joinstyle="round"/>
                      <v:textbox inset="2.5mm,1.2694mm,2.53958mm,1.2694mm">
                        <w:txbxContent>
                          <w:p w14:paraId="7AAC827F" w14:textId="7F4C67E8" w:rsidR="00813A3A" w:rsidRDefault="000C3EDE">
                            <w:pPr>
                              <w:spacing w:line="240" w:lineRule="auto"/>
                              <w:jc w:val="center"/>
                              <w:textDirection w:val="btLr"/>
                            </w:pPr>
                            <w:r>
                              <w:rPr>
                                <w:rFonts w:ascii="Century" w:eastAsia="Century" w:hAnsi="Century" w:cs="Century"/>
                                <w:color w:val="000000"/>
                                <w:sz w:val="24"/>
                              </w:rPr>
                              <w:t>どうして</w:t>
                            </w:r>
                            <w:r w:rsidR="003C6E89">
                              <w:rPr>
                                <w:rFonts w:ascii="ＭＳ 明朝" w:eastAsia="ＭＳ 明朝" w:hAnsi="ＭＳ 明朝" w:cs="ＭＳ 明朝" w:hint="eastAsia"/>
                                <w:color w:val="000000"/>
                                <w:sz w:val="24"/>
                              </w:rPr>
                              <w:t>秋さけ</w:t>
                            </w:r>
                            <w:r>
                              <w:rPr>
                                <w:rFonts w:ascii="Century" w:eastAsia="Century" w:hAnsi="Century" w:cs="Century"/>
                                <w:color w:val="000000"/>
                                <w:sz w:val="24"/>
                              </w:rPr>
                              <w:t>の漁獲量は減っているのだろう？</w:t>
                            </w:r>
                          </w:p>
                        </w:txbxContent>
                      </v:textbox>
                      <w10:wrap anchorx="margin"/>
                    </v:rect>
                  </w:pict>
                </mc:Fallback>
              </mc:AlternateContent>
            </w:r>
          </w:p>
          <w:p w14:paraId="6758B2F5" w14:textId="3EA38CFB" w:rsidR="003C6E89" w:rsidRPr="00375482" w:rsidRDefault="003C6E89">
            <w:pPr>
              <w:widowControl w:val="0"/>
              <w:spacing w:line="240" w:lineRule="auto"/>
              <w:rPr>
                <w:rFonts w:asciiTheme="minorEastAsia" w:hAnsiTheme="minorEastAsia" w:cs="Century"/>
                <w:sz w:val="21"/>
                <w:szCs w:val="21"/>
              </w:rPr>
            </w:pPr>
          </w:p>
          <w:p w14:paraId="48A73F18" w14:textId="049611AD" w:rsidR="003C6E89" w:rsidRPr="00375482" w:rsidRDefault="003C6E89">
            <w:pPr>
              <w:widowControl w:val="0"/>
              <w:spacing w:line="240" w:lineRule="auto"/>
              <w:rPr>
                <w:rFonts w:asciiTheme="minorEastAsia" w:hAnsiTheme="minorEastAsia" w:cs="Century"/>
                <w:sz w:val="21"/>
                <w:szCs w:val="21"/>
              </w:rPr>
            </w:pPr>
          </w:p>
          <w:p w14:paraId="662608C4" w14:textId="3B06C423" w:rsidR="003C6E89" w:rsidRPr="00375482" w:rsidRDefault="003C6E89">
            <w:pPr>
              <w:widowControl w:val="0"/>
              <w:spacing w:line="240" w:lineRule="auto"/>
              <w:rPr>
                <w:rFonts w:asciiTheme="minorEastAsia" w:hAnsiTheme="minorEastAsia" w:cs="Century"/>
                <w:sz w:val="21"/>
                <w:szCs w:val="21"/>
              </w:rPr>
            </w:pPr>
          </w:p>
          <w:p w14:paraId="7973171F" w14:textId="77777777" w:rsidR="003C6E89" w:rsidRPr="00375482" w:rsidRDefault="003C6E89">
            <w:pPr>
              <w:widowControl w:val="0"/>
              <w:spacing w:line="240" w:lineRule="auto"/>
              <w:rPr>
                <w:rFonts w:asciiTheme="minorEastAsia" w:hAnsiTheme="minorEastAsia" w:cs="Century"/>
                <w:sz w:val="21"/>
                <w:szCs w:val="21"/>
              </w:rPr>
            </w:pPr>
          </w:p>
          <w:p w14:paraId="2198DFA7"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 冒頭の料理の話題と関連づけながら、児童にとって身近な問題として提示する。</w:t>
            </w:r>
          </w:p>
          <w:p w14:paraId="06CDFC5E" w14:textId="224E4DEA"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 グループで予想して、発表させる。</w:t>
            </w:r>
          </w:p>
          <w:p w14:paraId="275756F0"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◯意見を言いやすい雰囲気作りに努める</w:t>
            </w:r>
          </w:p>
          <w:p w14:paraId="3FCE2496" w14:textId="77777777" w:rsidR="00813A3A" w:rsidRPr="00375482" w:rsidRDefault="00813A3A">
            <w:pPr>
              <w:widowControl w:val="0"/>
              <w:spacing w:line="240" w:lineRule="auto"/>
              <w:rPr>
                <w:rFonts w:asciiTheme="minorEastAsia" w:hAnsiTheme="minorEastAsia" w:cs="Century"/>
                <w:sz w:val="21"/>
                <w:szCs w:val="21"/>
              </w:rPr>
            </w:pPr>
          </w:p>
          <w:p w14:paraId="68F881EF" w14:textId="77777777" w:rsidR="00813A3A" w:rsidRPr="00375482" w:rsidRDefault="00813A3A">
            <w:pPr>
              <w:widowControl w:val="0"/>
              <w:spacing w:line="240" w:lineRule="auto"/>
              <w:rPr>
                <w:rFonts w:asciiTheme="minorEastAsia" w:hAnsiTheme="minorEastAsia" w:cs="Century"/>
                <w:sz w:val="21"/>
                <w:szCs w:val="21"/>
              </w:rPr>
            </w:pPr>
          </w:p>
          <w:p w14:paraId="209DAFAD" w14:textId="2285A422"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 補足情報を提示し、</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の一生に対する関心を広げる。</w:t>
            </w:r>
          </w:p>
          <w:p w14:paraId="5C69515E"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・元の川に帰ってくる：98％</w:t>
            </w:r>
          </w:p>
          <w:p w14:paraId="4F6374F7"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・卵を産みに帰ってくる：0.5％</w:t>
            </w:r>
          </w:p>
          <w:p w14:paraId="028B797A" w14:textId="77777777" w:rsidR="003C6E89" w:rsidRPr="00375482" w:rsidRDefault="003C6E89">
            <w:pPr>
              <w:widowControl w:val="0"/>
              <w:spacing w:line="240" w:lineRule="auto"/>
              <w:rPr>
                <w:rFonts w:asciiTheme="minorEastAsia" w:hAnsiTheme="minorEastAsia" w:cs="Century"/>
                <w:sz w:val="21"/>
                <w:szCs w:val="21"/>
              </w:rPr>
            </w:pPr>
          </w:p>
          <w:p w14:paraId="41DE28AF" w14:textId="77777777" w:rsidR="004C66AE" w:rsidRPr="00375482" w:rsidRDefault="004C66AE">
            <w:pPr>
              <w:widowControl w:val="0"/>
              <w:spacing w:line="240" w:lineRule="auto"/>
              <w:rPr>
                <w:rFonts w:asciiTheme="minorEastAsia" w:hAnsiTheme="minorEastAsia" w:cs="Century"/>
                <w:sz w:val="21"/>
                <w:szCs w:val="21"/>
              </w:rPr>
            </w:pPr>
          </w:p>
          <w:p w14:paraId="358AFE33" w14:textId="089EDDBD"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w:t>
            </w:r>
            <w:r>
              <w:rPr>
                <w:rFonts w:asciiTheme="minorEastAsia" w:hAnsiTheme="minorEastAsia" w:cs="Century" w:hint="eastAsia"/>
                <w:sz w:val="21"/>
                <w:szCs w:val="21"/>
              </w:rPr>
              <w:t>昔からの</w:t>
            </w:r>
            <w:r w:rsidRPr="00375482">
              <w:rPr>
                <w:rFonts w:asciiTheme="minorEastAsia" w:hAnsiTheme="minorEastAsia" w:cs="Century"/>
                <w:sz w:val="21"/>
                <w:szCs w:val="21"/>
              </w:rPr>
              <w:t>人類との関わりの深さを改めて実感させる。</w:t>
            </w:r>
          </w:p>
          <w:p w14:paraId="3046B588" w14:textId="77777777" w:rsidR="00813A3A" w:rsidRPr="00375482" w:rsidRDefault="00813A3A">
            <w:pPr>
              <w:widowControl w:val="0"/>
              <w:spacing w:line="240" w:lineRule="auto"/>
              <w:rPr>
                <w:rFonts w:asciiTheme="minorEastAsia" w:hAnsiTheme="minorEastAsia" w:cs="Century"/>
                <w:sz w:val="21"/>
                <w:szCs w:val="21"/>
              </w:rPr>
            </w:pPr>
          </w:p>
          <w:p w14:paraId="23AEF56E" w14:textId="7B4B9D6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 再度はじめの料理の話に立ち返り、いまでも</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を食べることができている理由に気づかせる。</w:t>
            </w:r>
          </w:p>
          <w:p w14:paraId="0A0A3A55" w14:textId="77777777" w:rsidR="00813A3A" w:rsidRPr="00375482" w:rsidRDefault="00813A3A">
            <w:pPr>
              <w:widowControl w:val="0"/>
              <w:spacing w:line="240" w:lineRule="auto"/>
              <w:rPr>
                <w:rFonts w:asciiTheme="minorEastAsia" w:hAnsiTheme="minorEastAsia" w:cs="Century"/>
                <w:sz w:val="21"/>
                <w:szCs w:val="21"/>
              </w:rPr>
            </w:pPr>
          </w:p>
          <w:p w14:paraId="456C794A" w14:textId="77777777" w:rsidR="00813A3A" w:rsidRPr="00375482" w:rsidRDefault="00813A3A">
            <w:pPr>
              <w:widowControl w:val="0"/>
              <w:spacing w:line="240" w:lineRule="auto"/>
              <w:rPr>
                <w:rFonts w:asciiTheme="minorEastAsia" w:hAnsiTheme="minorEastAsia" w:cs="Century"/>
                <w:sz w:val="21"/>
                <w:szCs w:val="21"/>
              </w:rPr>
            </w:pPr>
          </w:p>
          <w:p w14:paraId="6D75DE60" w14:textId="77777777" w:rsidR="00813A3A" w:rsidRDefault="00813A3A">
            <w:pPr>
              <w:widowControl w:val="0"/>
              <w:spacing w:line="240" w:lineRule="auto"/>
              <w:rPr>
                <w:rFonts w:asciiTheme="minorEastAsia" w:hAnsiTheme="minorEastAsia" w:cs="Century"/>
                <w:sz w:val="21"/>
                <w:szCs w:val="21"/>
              </w:rPr>
            </w:pPr>
          </w:p>
          <w:p w14:paraId="20577C3A" w14:textId="77777777" w:rsidR="000C3EDE" w:rsidRDefault="000C3EDE">
            <w:pPr>
              <w:widowControl w:val="0"/>
              <w:spacing w:line="240" w:lineRule="auto"/>
              <w:rPr>
                <w:rFonts w:asciiTheme="minorEastAsia" w:hAnsiTheme="minorEastAsia" w:cs="Century"/>
                <w:sz w:val="21"/>
                <w:szCs w:val="21"/>
              </w:rPr>
            </w:pPr>
          </w:p>
          <w:p w14:paraId="20292372" w14:textId="77777777" w:rsidR="000C3EDE" w:rsidRDefault="000C3EDE">
            <w:pPr>
              <w:widowControl w:val="0"/>
              <w:spacing w:line="240" w:lineRule="auto"/>
              <w:rPr>
                <w:rFonts w:asciiTheme="minorEastAsia" w:hAnsiTheme="minorEastAsia" w:cs="Century"/>
                <w:sz w:val="21"/>
                <w:szCs w:val="21"/>
              </w:rPr>
            </w:pPr>
          </w:p>
          <w:p w14:paraId="1DAE95AC" w14:textId="77777777" w:rsidR="000C3EDE" w:rsidRDefault="000C3EDE">
            <w:pPr>
              <w:widowControl w:val="0"/>
              <w:spacing w:line="240" w:lineRule="auto"/>
              <w:rPr>
                <w:rFonts w:asciiTheme="minorEastAsia" w:hAnsiTheme="minorEastAsia" w:cs="Century"/>
                <w:sz w:val="21"/>
                <w:szCs w:val="21"/>
              </w:rPr>
            </w:pPr>
          </w:p>
          <w:p w14:paraId="0FF2AA77" w14:textId="77777777" w:rsidR="000C3EDE" w:rsidRDefault="000C3EDE">
            <w:pPr>
              <w:widowControl w:val="0"/>
              <w:spacing w:line="240" w:lineRule="auto"/>
              <w:rPr>
                <w:rFonts w:asciiTheme="minorEastAsia" w:hAnsiTheme="minorEastAsia" w:cs="Century"/>
                <w:sz w:val="21"/>
                <w:szCs w:val="21"/>
              </w:rPr>
            </w:pPr>
          </w:p>
          <w:p w14:paraId="14AEB863" w14:textId="37044C13" w:rsidR="000C3EDE" w:rsidRDefault="000C3EDE">
            <w:pPr>
              <w:widowControl w:val="0"/>
              <w:spacing w:line="240" w:lineRule="auto"/>
              <w:rPr>
                <w:rFonts w:asciiTheme="minorEastAsia" w:hAnsiTheme="minorEastAsia" w:cs="Century"/>
                <w:sz w:val="21"/>
                <w:szCs w:val="21"/>
              </w:rPr>
            </w:pPr>
            <w:r>
              <w:rPr>
                <w:rFonts w:asciiTheme="minorEastAsia" w:hAnsiTheme="minorEastAsia" w:cs="Century" w:hint="eastAsia"/>
                <w:sz w:val="21"/>
                <w:szCs w:val="21"/>
              </w:rPr>
              <w:t>○当たり前に毎年食べている秋鮭は、さまざまな人々の力で育てられていることに気づかせる。</w:t>
            </w:r>
          </w:p>
          <w:p w14:paraId="104F5D23" w14:textId="77777777" w:rsidR="000C3EDE" w:rsidRDefault="000C3EDE">
            <w:pPr>
              <w:widowControl w:val="0"/>
              <w:spacing w:line="240" w:lineRule="auto"/>
              <w:rPr>
                <w:rFonts w:asciiTheme="minorEastAsia" w:hAnsiTheme="minorEastAsia" w:cs="Century"/>
                <w:sz w:val="21"/>
                <w:szCs w:val="21"/>
              </w:rPr>
            </w:pPr>
          </w:p>
          <w:p w14:paraId="63055DE7" w14:textId="77777777" w:rsidR="000C3EDE" w:rsidRDefault="000C3EDE">
            <w:pPr>
              <w:widowControl w:val="0"/>
              <w:spacing w:line="240" w:lineRule="auto"/>
              <w:rPr>
                <w:rFonts w:asciiTheme="minorEastAsia" w:hAnsiTheme="minorEastAsia" w:cs="Century"/>
                <w:sz w:val="21"/>
                <w:szCs w:val="21"/>
              </w:rPr>
            </w:pPr>
          </w:p>
          <w:p w14:paraId="3F4C05E4" w14:textId="77777777" w:rsidR="000C3EDE" w:rsidRDefault="000C3EDE">
            <w:pPr>
              <w:widowControl w:val="0"/>
              <w:spacing w:line="240" w:lineRule="auto"/>
              <w:rPr>
                <w:rFonts w:asciiTheme="minorEastAsia" w:hAnsiTheme="minorEastAsia" w:cs="Century"/>
                <w:sz w:val="21"/>
                <w:szCs w:val="21"/>
              </w:rPr>
            </w:pPr>
          </w:p>
          <w:p w14:paraId="21D1030B" w14:textId="33702333" w:rsidR="000C3EDE" w:rsidRDefault="000C3EDE">
            <w:pPr>
              <w:widowControl w:val="0"/>
              <w:spacing w:line="240" w:lineRule="auto"/>
              <w:rPr>
                <w:rFonts w:asciiTheme="minorEastAsia" w:hAnsiTheme="minorEastAsia" w:cs="Century"/>
                <w:sz w:val="21"/>
                <w:szCs w:val="21"/>
              </w:rPr>
            </w:pPr>
            <w:r>
              <w:rPr>
                <w:rFonts w:asciiTheme="minorEastAsia" w:hAnsiTheme="minorEastAsia" w:cs="Century" w:hint="eastAsia"/>
                <w:sz w:val="21"/>
                <w:szCs w:val="21"/>
              </w:rPr>
              <w:t>○秋鮭漁の方法をしる。</w:t>
            </w:r>
          </w:p>
          <w:p w14:paraId="4628E890" w14:textId="0D702B34" w:rsidR="000C3EDE" w:rsidRDefault="000C3EDE">
            <w:pPr>
              <w:widowControl w:val="0"/>
              <w:spacing w:line="240" w:lineRule="auto"/>
              <w:rPr>
                <w:rFonts w:asciiTheme="minorEastAsia" w:hAnsiTheme="minorEastAsia" w:cs="Century"/>
                <w:sz w:val="21"/>
                <w:szCs w:val="21"/>
              </w:rPr>
            </w:pPr>
            <w:r>
              <w:rPr>
                <w:rFonts w:asciiTheme="minorEastAsia" w:hAnsiTheme="minorEastAsia" w:cs="Century" w:hint="eastAsia"/>
                <w:sz w:val="21"/>
                <w:szCs w:val="21"/>
              </w:rPr>
              <w:t xml:space="preserve">　雄と雌の簡単な違いを学ぶ。</w:t>
            </w:r>
          </w:p>
          <w:p w14:paraId="2CAC434D" w14:textId="77777777" w:rsidR="000C3EDE" w:rsidRDefault="000C3EDE">
            <w:pPr>
              <w:widowControl w:val="0"/>
              <w:spacing w:line="240" w:lineRule="auto"/>
              <w:rPr>
                <w:rFonts w:asciiTheme="minorEastAsia" w:hAnsiTheme="minorEastAsia" w:cs="Century"/>
                <w:sz w:val="21"/>
                <w:szCs w:val="21"/>
              </w:rPr>
            </w:pPr>
          </w:p>
          <w:p w14:paraId="4A7548A8" w14:textId="77777777" w:rsidR="000C3EDE" w:rsidRPr="00375482" w:rsidRDefault="000C3EDE">
            <w:pPr>
              <w:widowControl w:val="0"/>
              <w:spacing w:line="240" w:lineRule="auto"/>
              <w:rPr>
                <w:rFonts w:asciiTheme="minorEastAsia" w:hAnsiTheme="minorEastAsia" w:cs="Century"/>
                <w:sz w:val="21"/>
                <w:szCs w:val="21"/>
              </w:rPr>
            </w:pPr>
          </w:p>
          <w:p w14:paraId="5DE1088D"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○今日の授業を通してはじめて知ったことや感想を記入させる。</w:t>
            </w:r>
          </w:p>
          <w:p w14:paraId="1D11F6D8" w14:textId="77777777" w:rsidR="00813A3A" w:rsidRPr="00375482" w:rsidRDefault="00813A3A">
            <w:pPr>
              <w:widowControl w:val="0"/>
              <w:spacing w:line="240" w:lineRule="auto"/>
              <w:rPr>
                <w:rFonts w:asciiTheme="minorEastAsia" w:hAnsiTheme="minorEastAsia" w:cs="Century"/>
                <w:sz w:val="21"/>
                <w:szCs w:val="21"/>
              </w:rPr>
            </w:pPr>
          </w:p>
        </w:tc>
        <w:tc>
          <w:tcPr>
            <w:tcW w:w="2268" w:type="dxa"/>
          </w:tcPr>
          <w:p w14:paraId="55378C57" w14:textId="77777777" w:rsidR="00813A3A" w:rsidRPr="00375482" w:rsidRDefault="00813A3A">
            <w:pPr>
              <w:widowControl w:val="0"/>
              <w:spacing w:line="240" w:lineRule="auto"/>
              <w:rPr>
                <w:rFonts w:asciiTheme="minorEastAsia" w:hAnsiTheme="minorEastAsia" w:cs="Century"/>
                <w:sz w:val="21"/>
                <w:szCs w:val="21"/>
              </w:rPr>
            </w:pPr>
          </w:p>
          <w:p w14:paraId="765A2C44" w14:textId="77777777" w:rsidR="00691BEA" w:rsidRPr="00375482" w:rsidRDefault="00691BEA">
            <w:pPr>
              <w:widowControl w:val="0"/>
              <w:spacing w:line="240" w:lineRule="auto"/>
              <w:rPr>
                <w:rFonts w:asciiTheme="minorEastAsia" w:hAnsiTheme="minorEastAsia" w:cs="Century"/>
                <w:sz w:val="21"/>
                <w:szCs w:val="21"/>
              </w:rPr>
            </w:pPr>
          </w:p>
          <w:p w14:paraId="4F0FD792" w14:textId="77777777" w:rsidR="00813A3A" w:rsidRPr="00375482" w:rsidRDefault="00813A3A">
            <w:pPr>
              <w:widowControl w:val="0"/>
              <w:spacing w:line="240" w:lineRule="auto"/>
              <w:rPr>
                <w:rFonts w:asciiTheme="minorEastAsia" w:hAnsiTheme="minorEastAsia" w:cs="Century"/>
                <w:sz w:val="21"/>
                <w:szCs w:val="21"/>
              </w:rPr>
            </w:pPr>
          </w:p>
          <w:p w14:paraId="2DCDE072" w14:textId="77777777" w:rsidR="00813A3A" w:rsidRPr="00375482" w:rsidRDefault="00813A3A">
            <w:pPr>
              <w:widowControl w:val="0"/>
              <w:spacing w:line="240" w:lineRule="auto"/>
              <w:rPr>
                <w:rFonts w:asciiTheme="minorEastAsia" w:hAnsiTheme="minorEastAsia" w:cs="Century"/>
                <w:sz w:val="21"/>
                <w:szCs w:val="21"/>
              </w:rPr>
            </w:pPr>
          </w:p>
          <w:p w14:paraId="4E28382D" w14:textId="77777777" w:rsidR="00813A3A" w:rsidRPr="00375482" w:rsidRDefault="00813A3A">
            <w:pPr>
              <w:widowControl w:val="0"/>
              <w:spacing w:line="240" w:lineRule="auto"/>
              <w:rPr>
                <w:rFonts w:asciiTheme="minorEastAsia" w:hAnsiTheme="minorEastAsia" w:cs="Century"/>
                <w:sz w:val="21"/>
                <w:szCs w:val="21"/>
              </w:rPr>
            </w:pPr>
          </w:p>
          <w:p w14:paraId="519440F2" w14:textId="77777777" w:rsidR="004C66AE" w:rsidRPr="00375482" w:rsidRDefault="004C66AE">
            <w:pPr>
              <w:widowControl w:val="0"/>
              <w:spacing w:line="240" w:lineRule="auto"/>
              <w:rPr>
                <w:rFonts w:asciiTheme="minorEastAsia" w:hAnsiTheme="minorEastAsia" w:cs="Century"/>
                <w:sz w:val="21"/>
                <w:szCs w:val="21"/>
              </w:rPr>
            </w:pPr>
          </w:p>
          <w:p w14:paraId="77FFEA1D"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・自分とおなじくらいの大きさかな</w:t>
            </w:r>
          </w:p>
          <w:p w14:paraId="2FC55D96"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・身が赤いイメージ</w:t>
            </w:r>
          </w:p>
          <w:p w14:paraId="41A4117E"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・給食でも出てくる</w:t>
            </w:r>
          </w:p>
          <w:p w14:paraId="054CFAE4" w14:textId="511408C5"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・川で暮らしている？</w:t>
            </w:r>
          </w:p>
          <w:p w14:paraId="64BDC487" w14:textId="77777777" w:rsidR="00691BEA" w:rsidRPr="00375482" w:rsidRDefault="00691BEA">
            <w:pPr>
              <w:widowControl w:val="0"/>
              <w:spacing w:line="240" w:lineRule="auto"/>
              <w:rPr>
                <w:rFonts w:asciiTheme="minorEastAsia" w:hAnsiTheme="minorEastAsia" w:cs="Century"/>
                <w:sz w:val="21"/>
                <w:szCs w:val="21"/>
              </w:rPr>
            </w:pPr>
          </w:p>
          <w:p w14:paraId="5272A302" w14:textId="77777777" w:rsidR="00691BEA" w:rsidRPr="00375482" w:rsidRDefault="00691BEA">
            <w:pPr>
              <w:widowControl w:val="0"/>
              <w:spacing w:line="240" w:lineRule="auto"/>
              <w:rPr>
                <w:rFonts w:asciiTheme="minorEastAsia" w:hAnsiTheme="minorEastAsia" w:cs="Century"/>
                <w:sz w:val="21"/>
                <w:szCs w:val="21"/>
              </w:rPr>
            </w:pPr>
          </w:p>
          <w:p w14:paraId="5ED20ABE" w14:textId="77777777" w:rsidR="00691BEA" w:rsidRPr="00375482" w:rsidRDefault="00691BEA">
            <w:pPr>
              <w:widowControl w:val="0"/>
              <w:spacing w:line="240" w:lineRule="auto"/>
              <w:rPr>
                <w:rFonts w:asciiTheme="minorEastAsia" w:hAnsiTheme="minorEastAsia" w:cs="Century"/>
                <w:sz w:val="21"/>
                <w:szCs w:val="21"/>
              </w:rPr>
            </w:pPr>
          </w:p>
          <w:p w14:paraId="16B10810" w14:textId="77777777" w:rsidR="00691BEA" w:rsidRPr="00375482" w:rsidRDefault="00691BEA">
            <w:pPr>
              <w:widowControl w:val="0"/>
              <w:spacing w:line="240" w:lineRule="auto"/>
              <w:rPr>
                <w:rFonts w:asciiTheme="minorEastAsia" w:hAnsiTheme="minorEastAsia" w:cs="Century"/>
                <w:sz w:val="21"/>
                <w:szCs w:val="21"/>
              </w:rPr>
            </w:pPr>
          </w:p>
          <w:p w14:paraId="29CC7E93" w14:textId="77777777" w:rsidR="00691BEA" w:rsidRPr="00375482" w:rsidRDefault="00691BEA">
            <w:pPr>
              <w:widowControl w:val="0"/>
              <w:spacing w:line="240" w:lineRule="auto"/>
              <w:rPr>
                <w:rFonts w:asciiTheme="minorEastAsia" w:hAnsiTheme="minorEastAsia" w:cs="Century"/>
                <w:sz w:val="21"/>
                <w:szCs w:val="21"/>
              </w:rPr>
            </w:pPr>
          </w:p>
          <w:p w14:paraId="76909B88" w14:textId="77777777" w:rsidR="00691BEA" w:rsidRPr="00375482" w:rsidRDefault="00691BEA">
            <w:pPr>
              <w:widowControl w:val="0"/>
              <w:spacing w:line="240" w:lineRule="auto"/>
              <w:rPr>
                <w:rFonts w:asciiTheme="minorEastAsia" w:hAnsiTheme="minorEastAsia" w:cs="Century"/>
                <w:sz w:val="21"/>
                <w:szCs w:val="21"/>
              </w:rPr>
            </w:pPr>
          </w:p>
          <w:p w14:paraId="7541B638"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・食べたことある！</w:t>
            </w:r>
          </w:p>
          <w:p w14:paraId="74F887CA"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・山漬けってはじめて聞いた！</w:t>
            </w:r>
          </w:p>
          <w:p w14:paraId="7D7E3D8D"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・いろんな料理ができるんだ！</w:t>
            </w:r>
          </w:p>
          <w:p w14:paraId="758B4EB3" w14:textId="77777777" w:rsidR="004C66AE" w:rsidRPr="00375482" w:rsidRDefault="004C66AE">
            <w:pPr>
              <w:widowControl w:val="0"/>
              <w:spacing w:line="240" w:lineRule="auto"/>
              <w:rPr>
                <w:rFonts w:asciiTheme="minorEastAsia" w:hAnsiTheme="minorEastAsia" w:cs="Century"/>
                <w:sz w:val="21"/>
                <w:szCs w:val="21"/>
              </w:rPr>
            </w:pPr>
          </w:p>
          <w:p w14:paraId="4390605D"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・やっぱり栄養があるんじゃない？</w:t>
            </w:r>
          </w:p>
          <w:p w14:paraId="14CDB4DE" w14:textId="09EBD29B"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・あの料理に入っていた</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にはこんなにも栄養があったんだ！</w:t>
            </w:r>
          </w:p>
          <w:p w14:paraId="32A05D66" w14:textId="77777777" w:rsidR="00813A3A" w:rsidRPr="00375482" w:rsidRDefault="00813A3A">
            <w:pPr>
              <w:widowControl w:val="0"/>
              <w:spacing w:line="240" w:lineRule="auto"/>
              <w:rPr>
                <w:rFonts w:asciiTheme="minorEastAsia" w:hAnsiTheme="minorEastAsia" w:cs="Century"/>
                <w:sz w:val="21"/>
                <w:szCs w:val="21"/>
              </w:rPr>
            </w:pPr>
          </w:p>
          <w:p w14:paraId="4D2BE719"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・想像以上に大きか</w:t>
            </w:r>
            <w:r w:rsidRPr="00375482">
              <w:rPr>
                <w:rFonts w:asciiTheme="minorEastAsia" w:hAnsiTheme="minorEastAsia" w:cs="Century"/>
                <w:sz w:val="21"/>
                <w:szCs w:val="21"/>
              </w:rPr>
              <w:lastRenderedPageBreak/>
              <w:t>った！</w:t>
            </w:r>
          </w:p>
          <w:p w14:paraId="284D8A24"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・おなかのところはこんな色なんだ！</w:t>
            </w:r>
          </w:p>
          <w:p w14:paraId="50D968FE" w14:textId="77777777" w:rsidR="00787F1F" w:rsidRPr="00375482" w:rsidRDefault="00787F1F">
            <w:pPr>
              <w:widowControl w:val="0"/>
              <w:spacing w:line="240" w:lineRule="auto"/>
              <w:rPr>
                <w:rFonts w:asciiTheme="minorEastAsia" w:hAnsiTheme="minorEastAsia" w:cs="Century"/>
                <w:sz w:val="21"/>
                <w:szCs w:val="21"/>
              </w:rPr>
            </w:pPr>
          </w:p>
          <w:p w14:paraId="41B95BAC" w14:textId="23155EB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・こんなにもいろんな種類の</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がいるのか！</w:t>
            </w:r>
          </w:p>
          <w:p w14:paraId="7EFEB218" w14:textId="77777777" w:rsidR="00813A3A" w:rsidRPr="00375482" w:rsidRDefault="00813A3A">
            <w:pPr>
              <w:widowControl w:val="0"/>
              <w:spacing w:line="240" w:lineRule="auto"/>
              <w:rPr>
                <w:rFonts w:asciiTheme="minorEastAsia" w:hAnsiTheme="minorEastAsia" w:cs="Century"/>
                <w:sz w:val="21"/>
                <w:szCs w:val="21"/>
              </w:rPr>
            </w:pPr>
          </w:p>
          <w:p w14:paraId="615CC2AD" w14:textId="77777777" w:rsidR="003C6E89" w:rsidRPr="00375482" w:rsidRDefault="003C6E89">
            <w:pPr>
              <w:widowControl w:val="0"/>
              <w:spacing w:line="240" w:lineRule="auto"/>
              <w:rPr>
                <w:rFonts w:asciiTheme="minorEastAsia" w:hAnsiTheme="minorEastAsia" w:cs="Century"/>
                <w:sz w:val="21"/>
                <w:szCs w:val="21"/>
              </w:rPr>
            </w:pPr>
          </w:p>
          <w:p w14:paraId="0C03300B"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・思っていた感じとちがう！</w:t>
            </w:r>
          </w:p>
          <w:p w14:paraId="7156CA12"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・なんで変わるんだろう？</w:t>
            </w:r>
          </w:p>
          <w:p w14:paraId="2992F799" w14:textId="77777777" w:rsidR="00813A3A" w:rsidRPr="00375482" w:rsidRDefault="00813A3A">
            <w:pPr>
              <w:widowControl w:val="0"/>
              <w:spacing w:line="240" w:lineRule="auto"/>
              <w:rPr>
                <w:rFonts w:asciiTheme="minorEastAsia" w:hAnsiTheme="minorEastAsia" w:cs="Century"/>
                <w:sz w:val="21"/>
                <w:szCs w:val="21"/>
              </w:rPr>
            </w:pPr>
          </w:p>
          <w:p w14:paraId="06316128" w14:textId="77777777" w:rsidR="00813A3A" w:rsidRPr="00375482" w:rsidRDefault="00813A3A">
            <w:pPr>
              <w:widowControl w:val="0"/>
              <w:spacing w:line="240" w:lineRule="auto"/>
              <w:rPr>
                <w:rFonts w:asciiTheme="minorEastAsia" w:hAnsiTheme="minorEastAsia" w:cs="Century"/>
                <w:sz w:val="21"/>
                <w:szCs w:val="21"/>
              </w:rPr>
            </w:pPr>
          </w:p>
          <w:p w14:paraId="2F68F454" w14:textId="77777777" w:rsidR="00813A3A" w:rsidRPr="00375482" w:rsidRDefault="00813A3A">
            <w:pPr>
              <w:widowControl w:val="0"/>
              <w:spacing w:line="240" w:lineRule="auto"/>
              <w:rPr>
                <w:rFonts w:asciiTheme="minorEastAsia" w:hAnsiTheme="minorEastAsia" w:cs="Century"/>
                <w:sz w:val="21"/>
                <w:szCs w:val="21"/>
              </w:rPr>
            </w:pPr>
          </w:p>
          <w:p w14:paraId="68720837" w14:textId="77777777" w:rsidR="00813A3A" w:rsidRPr="00375482" w:rsidRDefault="00813A3A">
            <w:pPr>
              <w:widowControl w:val="0"/>
              <w:spacing w:line="240" w:lineRule="auto"/>
              <w:rPr>
                <w:rFonts w:asciiTheme="minorEastAsia" w:hAnsiTheme="minorEastAsia" w:cs="Century"/>
                <w:sz w:val="21"/>
                <w:szCs w:val="21"/>
              </w:rPr>
            </w:pPr>
          </w:p>
          <w:p w14:paraId="79B20DAE" w14:textId="77777777" w:rsidR="00813A3A" w:rsidRPr="00375482" w:rsidRDefault="00813A3A">
            <w:pPr>
              <w:widowControl w:val="0"/>
              <w:spacing w:line="240" w:lineRule="auto"/>
              <w:rPr>
                <w:rFonts w:asciiTheme="minorEastAsia" w:hAnsiTheme="minorEastAsia" w:cs="Century"/>
                <w:sz w:val="21"/>
                <w:szCs w:val="21"/>
              </w:rPr>
            </w:pPr>
          </w:p>
          <w:p w14:paraId="2466131F" w14:textId="77777777" w:rsidR="007F0D55" w:rsidRDefault="007F0D55">
            <w:pPr>
              <w:widowControl w:val="0"/>
              <w:spacing w:line="240" w:lineRule="auto"/>
              <w:rPr>
                <w:rFonts w:asciiTheme="minorEastAsia" w:hAnsiTheme="minorEastAsia" w:cs="Century"/>
                <w:sz w:val="21"/>
                <w:szCs w:val="21"/>
              </w:rPr>
            </w:pPr>
          </w:p>
          <w:p w14:paraId="2E8E4087" w14:textId="77777777" w:rsidR="00717E3B" w:rsidRPr="00375482" w:rsidRDefault="00717E3B">
            <w:pPr>
              <w:widowControl w:val="0"/>
              <w:spacing w:line="240" w:lineRule="auto"/>
              <w:rPr>
                <w:rFonts w:asciiTheme="minorEastAsia" w:hAnsiTheme="minorEastAsia" w:cs="Century"/>
                <w:sz w:val="21"/>
                <w:szCs w:val="21"/>
              </w:rPr>
            </w:pPr>
          </w:p>
          <w:p w14:paraId="3EC3B509"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・栄養があるからほかの魚に食べられてしまった？</w:t>
            </w:r>
          </w:p>
          <w:p w14:paraId="7504F89A"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・海が汚くなって暮らせなくなった？</w:t>
            </w:r>
          </w:p>
          <w:p w14:paraId="5AC22015"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・環境破壊があったから！</w:t>
            </w:r>
          </w:p>
          <w:p w14:paraId="6455B472" w14:textId="77777777" w:rsidR="00813A3A" w:rsidRPr="00375482" w:rsidRDefault="00813A3A">
            <w:pPr>
              <w:widowControl w:val="0"/>
              <w:spacing w:line="240" w:lineRule="auto"/>
              <w:rPr>
                <w:rFonts w:asciiTheme="minorEastAsia" w:hAnsiTheme="minorEastAsia" w:cs="Century"/>
                <w:sz w:val="21"/>
                <w:szCs w:val="21"/>
              </w:rPr>
            </w:pPr>
          </w:p>
          <w:p w14:paraId="1FDAEC61" w14:textId="77777777" w:rsidR="003C6E89" w:rsidRDefault="003C6E89">
            <w:pPr>
              <w:widowControl w:val="0"/>
              <w:spacing w:line="240" w:lineRule="auto"/>
              <w:rPr>
                <w:rFonts w:asciiTheme="minorEastAsia" w:hAnsiTheme="minorEastAsia" w:cs="Century"/>
                <w:sz w:val="21"/>
                <w:szCs w:val="21"/>
              </w:rPr>
            </w:pPr>
          </w:p>
          <w:p w14:paraId="56186862" w14:textId="77777777" w:rsidR="00717E3B" w:rsidRDefault="00717E3B">
            <w:pPr>
              <w:widowControl w:val="0"/>
              <w:spacing w:line="240" w:lineRule="auto"/>
              <w:rPr>
                <w:rFonts w:asciiTheme="minorEastAsia" w:hAnsiTheme="minorEastAsia" w:cs="Century"/>
                <w:sz w:val="21"/>
                <w:szCs w:val="21"/>
              </w:rPr>
            </w:pPr>
          </w:p>
          <w:p w14:paraId="41B95E76" w14:textId="77777777" w:rsidR="00717E3B" w:rsidRDefault="00717E3B">
            <w:pPr>
              <w:widowControl w:val="0"/>
              <w:spacing w:line="240" w:lineRule="auto"/>
              <w:rPr>
                <w:rFonts w:asciiTheme="minorEastAsia" w:hAnsiTheme="minorEastAsia" w:cs="Century"/>
                <w:sz w:val="21"/>
                <w:szCs w:val="21"/>
              </w:rPr>
            </w:pPr>
          </w:p>
          <w:p w14:paraId="162C1E33" w14:textId="77777777" w:rsidR="00717E3B" w:rsidRDefault="00717E3B">
            <w:pPr>
              <w:widowControl w:val="0"/>
              <w:spacing w:line="240" w:lineRule="auto"/>
              <w:rPr>
                <w:rFonts w:asciiTheme="minorEastAsia" w:hAnsiTheme="minorEastAsia" w:cs="Century"/>
                <w:sz w:val="21"/>
                <w:szCs w:val="21"/>
              </w:rPr>
            </w:pPr>
          </w:p>
          <w:p w14:paraId="56B456B8" w14:textId="77777777" w:rsidR="00717E3B" w:rsidRDefault="00717E3B">
            <w:pPr>
              <w:widowControl w:val="0"/>
              <w:spacing w:line="240" w:lineRule="auto"/>
              <w:rPr>
                <w:rFonts w:asciiTheme="minorEastAsia" w:hAnsiTheme="minorEastAsia" w:cs="Century"/>
                <w:sz w:val="21"/>
                <w:szCs w:val="21"/>
              </w:rPr>
            </w:pPr>
          </w:p>
          <w:p w14:paraId="5BDC7742" w14:textId="77777777" w:rsidR="00717E3B" w:rsidRDefault="00717E3B">
            <w:pPr>
              <w:widowControl w:val="0"/>
              <w:spacing w:line="240" w:lineRule="auto"/>
              <w:rPr>
                <w:rFonts w:asciiTheme="minorEastAsia" w:hAnsiTheme="minorEastAsia" w:cs="Century"/>
                <w:sz w:val="21"/>
                <w:szCs w:val="21"/>
              </w:rPr>
            </w:pPr>
          </w:p>
          <w:p w14:paraId="039E8B7E" w14:textId="77777777" w:rsidR="00717E3B" w:rsidRDefault="00717E3B">
            <w:pPr>
              <w:widowControl w:val="0"/>
              <w:spacing w:line="240" w:lineRule="auto"/>
              <w:rPr>
                <w:rFonts w:asciiTheme="minorEastAsia" w:hAnsiTheme="minorEastAsia" w:cs="Century"/>
                <w:sz w:val="21"/>
                <w:szCs w:val="21"/>
              </w:rPr>
            </w:pPr>
          </w:p>
          <w:p w14:paraId="3EEFEB1D" w14:textId="77777777" w:rsidR="00717E3B" w:rsidRDefault="00717E3B">
            <w:pPr>
              <w:widowControl w:val="0"/>
              <w:spacing w:line="240" w:lineRule="auto"/>
              <w:rPr>
                <w:rFonts w:asciiTheme="minorEastAsia" w:hAnsiTheme="minorEastAsia" w:cs="Century"/>
                <w:sz w:val="21"/>
                <w:szCs w:val="21"/>
              </w:rPr>
            </w:pPr>
          </w:p>
          <w:p w14:paraId="5AAE03B0" w14:textId="77777777" w:rsidR="00717E3B" w:rsidRDefault="00717E3B">
            <w:pPr>
              <w:widowControl w:val="0"/>
              <w:spacing w:line="240" w:lineRule="auto"/>
              <w:rPr>
                <w:rFonts w:asciiTheme="minorEastAsia" w:hAnsiTheme="minorEastAsia" w:cs="Century"/>
                <w:sz w:val="21"/>
                <w:szCs w:val="21"/>
              </w:rPr>
            </w:pPr>
          </w:p>
          <w:p w14:paraId="34B75CF2" w14:textId="77777777" w:rsidR="00717E3B" w:rsidRPr="00375482" w:rsidRDefault="00717E3B">
            <w:pPr>
              <w:widowControl w:val="0"/>
              <w:spacing w:line="240" w:lineRule="auto"/>
              <w:rPr>
                <w:rFonts w:asciiTheme="minorEastAsia" w:hAnsiTheme="minorEastAsia" w:cs="Century"/>
                <w:sz w:val="21"/>
                <w:szCs w:val="21"/>
              </w:rPr>
            </w:pPr>
          </w:p>
          <w:p w14:paraId="46645434" w14:textId="77777777" w:rsidR="003C6E89" w:rsidRPr="00375482" w:rsidRDefault="003C6E89">
            <w:pPr>
              <w:widowControl w:val="0"/>
              <w:spacing w:line="240" w:lineRule="auto"/>
              <w:rPr>
                <w:rFonts w:asciiTheme="minorEastAsia" w:hAnsiTheme="minorEastAsia" w:cs="Century"/>
                <w:sz w:val="21"/>
                <w:szCs w:val="21"/>
              </w:rPr>
            </w:pPr>
          </w:p>
          <w:p w14:paraId="43562B7A" w14:textId="51AD4A0A"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・ふだんから食べている</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ってそんなにすごかったんだ。</w:t>
            </w:r>
          </w:p>
          <w:p w14:paraId="2D25E4E7" w14:textId="6EBD88DB"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・そんなに昔から人は</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を食べていたんだ。</w:t>
            </w:r>
          </w:p>
          <w:p w14:paraId="21CB4637" w14:textId="77777777"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・そんなに昔から人工で孵化させているんだ</w:t>
            </w:r>
          </w:p>
          <w:p w14:paraId="0E516CB9" w14:textId="2DFC960F" w:rsidR="00813A3A" w:rsidRPr="00375482" w:rsidRDefault="000C3EDE">
            <w:pPr>
              <w:widowControl w:val="0"/>
              <w:spacing w:line="240" w:lineRule="auto"/>
              <w:rPr>
                <w:rFonts w:asciiTheme="minorEastAsia" w:hAnsiTheme="minorEastAsia" w:cs="Century"/>
                <w:sz w:val="21"/>
                <w:szCs w:val="21"/>
              </w:rPr>
            </w:pPr>
            <w:r w:rsidRPr="00375482">
              <w:rPr>
                <w:rFonts w:asciiTheme="minorEastAsia" w:hAnsiTheme="minorEastAsia" w:cs="Century"/>
                <w:sz w:val="21"/>
                <w:szCs w:val="21"/>
              </w:rPr>
              <w:t>・だからいまでもこうして</w:t>
            </w:r>
            <w:r w:rsidR="003C6E89" w:rsidRPr="00375482">
              <w:rPr>
                <w:rFonts w:asciiTheme="minorEastAsia" w:hAnsiTheme="minorEastAsia" w:cs="ＭＳ 明朝" w:hint="eastAsia"/>
                <w:sz w:val="21"/>
                <w:szCs w:val="21"/>
              </w:rPr>
              <w:t>秋さけ</w:t>
            </w:r>
            <w:r w:rsidRPr="00375482">
              <w:rPr>
                <w:rFonts w:asciiTheme="minorEastAsia" w:hAnsiTheme="minorEastAsia" w:cs="Century"/>
                <w:sz w:val="21"/>
                <w:szCs w:val="21"/>
              </w:rPr>
              <w:t>を食べ</w:t>
            </w:r>
            <w:r w:rsidRPr="00375482">
              <w:rPr>
                <w:rFonts w:asciiTheme="minorEastAsia" w:hAnsiTheme="minorEastAsia" w:cs="Century"/>
                <w:sz w:val="21"/>
                <w:szCs w:val="21"/>
              </w:rPr>
              <w:lastRenderedPageBreak/>
              <w:t>ることができているのか！</w:t>
            </w:r>
          </w:p>
          <w:p w14:paraId="64C4A648" w14:textId="77777777" w:rsidR="00813A3A" w:rsidRPr="00375482" w:rsidRDefault="00813A3A">
            <w:pPr>
              <w:widowControl w:val="0"/>
              <w:spacing w:line="240" w:lineRule="auto"/>
              <w:rPr>
                <w:rFonts w:asciiTheme="minorEastAsia" w:hAnsiTheme="minorEastAsia" w:cs="Century"/>
                <w:sz w:val="21"/>
                <w:szCs w:val="21"/>
              </w:rPr>
            </w:pPr>
          </w:p>
          <w:p w14:paraId="672C1762" w14:textId="33CC202D" w:rsidR="00813A3A" w:rsidRPr="00375482" w:rsidRDefault="000C3EDE">
            <w:pPr>
              <w:widowControl w:val="0"/>
              <w:spacing w:line="240" w:lineRule="auto"/>
              <w:rPr>
                <w:rFonts w:asciiTheme="minorEastAsia" w:hAnsiTheme="minorEastAsia" w:cs="Century"/>
                <w:sz w:val="21"/>
                <w:szCs w:val="21"/>
              </w:rPr>
            </w:pPr>
            <w:r>
              <w:rPr>
                <w:rFonts w:asciiTheme="minorEastAsia" w:hAnsiTheme="minorEastAsia" w:cs="Century" w:hint="eastAsia"/>
                <w:sz w:val="21"/>
                <w:szCs w:val="21"/>
              </w:rPr>
              <w:t>・人口的に卵から育てられているなんて知らなった！</w:t>
            </w:r>
          </w:p>
        </w:tc>
      </w:tr>
    </w:tbl>
    <w:p w14:paraId="060582C4" w14:textId="30C71837" w:rsidR="00813A3A" w:rsidRPr="00375482" w:rsidRDefault="00813A3A">
      <w:pPr>
        <w:rPr>
          <w:rFonts w:asciiTheme="minorEastAsia" w:hAnsiTheme="minorEastAsia"/>
          <w:sz w:val="21"/>
          <w:szCs w:val="21"/>
        </w:rPr>
      </w:pPr>
    </w:p>
    <w:sectPr w:rsidR="00813A3A" w:rsidRPr="0037548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A152" w14:textId="77777777" w:rsidR="00CF2717" w:rsidRDefault="00CF2717" w:rsidP="00F96FA8">
      <w:pPr>
        <w:spacing w:line="240" w:lineRule="auto"/>
      </w:pPr>
      <w:r>
        <w:separator/>
      </w:r>
    </w:p>
  </w:endnote>
  <w:endnote w:type="continuationSeparator" w:id="0">
    <w:p w14:paraId="4E128C87" w14:textId="77777777" w:rsidR="00CF2717" w:rsidRDefault="00CF2717" w:rsidP="00F96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834EA" w14:textId="77777777" w:rsidR="00CF2717" w:rsidRDefault="00CF2717" w:rsidP="00F96FA8">
      <w:pPr>
        <w:spacing w:line="240" w:lineRule="auto"/>
      </w:pPr>
      <w:r>
        <w:separator/>
      </w:r>
    </w:p>
  </w:footnote>
  <w:footnote w:type="continuationSeparator" w:id="0">
    <w:p w14:paraId="7F8D35DE" w14:textId="77777777" w:rsidR="00CF2717" w:rsidRDefault="00CF2717" w:rsidP="00F96FA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A3A"/>
    <w:rsid w:val="00014502"/>
    <w:rsid w:val="000C3EDE"/>
    <w:rsid w:val="00177C71"/>
    <w:rsid w:val="00231637"/>
    <w:rsid w:val="00375482"/>
    <w:rsid w:val="003C6E89"/>
    <w:rsid w:val="004868DF"/>
    <w:rsid w:val="004C66AE"/>
    <w:rsid w:val="00537BA5"/>
    <w:rsid w:val="00585055"/>
    <w:rsid w:val="00691BEA"/>
    <w:rsid w:val="00717E3B"/>
    <w:rsid w:val="00787F1F"/>
    <w:rsid w:val="007F0D55"/>
    <w:rsid w:val="00813A3A"/>
    <w:rsid w:val="008C16B1"/>
    <w:rsid w:val="00990A8A"/>
    <w:rsid w:val="00B77C56"/>
    <w:rsid w:val="00CF2717"/>
    <w:rsid w:val="00CF5CE9"/>
    <w:rsid w:val="00D46496"/>
    <w:rsid w:val="00E61C55"/>
    <w:rsid w:val="00F96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3E7E34"/>
  <w15:docId w15:val="{920B8026-9187-4C81-854A-27D6C6E47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left w:w="108" w:type="dxa"/>
        <w:right w:w="108" w:type="dxa"/>
      </w:tblCellMar>
    </w:tblPr>
  </w:style>
  <w:style w:type="paragraph" w:styleId="a6">
    <w:name w:val="header"/>
    <w:basedOn w:val="a"/>
    <w:link w:val="a7"/>
    <w:uiPriority w:val="99"/>
    <w:unhideWhenUsed/>
    <w:rsid w:val="00F96FA8"/>
    <w:pPr>
      <w:tabs>
        <w:tab w:val="center" w:pos="4252"/>
        <w:tab w:val="right" w:pos="8504"/>
      </w:tabs>
      <w:snapToGrid w:val="0"/>
    </w:pPr>
  </w:style>
  <w:style w:type="character" w:customStyle="1" w:styleId="a7">
    <w:name w:val="ヘッダー (文字)"/>
    <w:basedOn w:val="a0"/>
    <w:link w:val="a6"/>
    <w:uiPriority w:val="99"/>
    <w:rsid w:val="00F96FA8"/>
  </w:style>
  <w:style w:type="paragraph" w:styleId="a8">
    <w:name w:val="footer"/>
    <w:basedOn w:val="a"/>
    <w:link w:val="a9"/>
    <w:uiPriority w:val="99"/>
    <w:unhideWhenUsed/>
    <w:rsid w:val="00F96FA8"/>
    <w:pPr>
      <w:tabs>
        <w:tab w:val="center" w:pos="4252"/>
        <w:tab w:val="right" w:pos="8504"/>
      </w:tabs>
      <w:snapToGrid w:val="0"/>
    </w:pPr>
  </w:style>
  <w:style w:type="character" w:customStyle="1" w:styleId="a9">
    <w:name w:val="フッター (文字)"/>
    <w:basedOn w:val="a0"/>
    <w:link w:val="a8"/>
    <w:uiPriority w:val="99"/>
    <w:rsid w:val="00F96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288</Words>
  <Characters>1648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TOPPAN</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田村 望美</dc:creator>
  <cp:lastModifiedBy>雅紀 大崎</cp:lastModifiedBy>
  <cp:revision>4</cp:revision>
  <cp:lastPrinted>2024-03-28T11:15:00Z</cp:lastPrinted>
  <dcterms:created xsi:type="dcterms:W3CDTF">2024-03-29T07:20:00Z</dcterms:created>
  <dcterms:modified xsi:type="dcterms:W3CDTF">2024-03-29T07:47:00Z</dcterms:modified>
</cp:coreProperties>
</file>